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EC8D8" w14:textId="7D4C3745" w:rsidR="00474222" w:rsidRPr="00F32B38" w:rsidRDefault="00474222" w:rsidP="00474222">
      <w:pPr>
        <w:spacing w:line="360" w:lineRule="auto"/>
        <w:jc w:val="center"/>
      </w:pPr>
      <w:r w:rsidRPr="00F32B38">
        <w:t xml:space="preserve">Zarządzenie Nr </w:t>
      </w:r>
      <w:r w:rsidR="00B572E6">
        <w:t>0050</w:t>
      </w:r>
      <w:r w:rsidRPr="00F32B38">
        <w:t>/</w:t>
      </w:r>
      <w:r w:rsidR="00B572E6">
        <w:t>590</w:t>
      </w:r>
      <w:r w:rsidRPr="00F32B38">
        <w:t>/2023 r.</w:t>
      </w:r>
    </w:p>
    <w:p w14:paraId="3F6BFCDB" w14:textId="77777777" w:rsidR="00474222" w:rsidRPr="00F32B38" w:rsidRDefault="00474222" w:rsidP="00474222">
      <w:pPr>
        <w:spacing w:line="360" w:lineRule="auto"/>
        <w:jc w:val="center"/>
      </w:pPr>
      <w:r w:rsidRPr="00F32B38">
        <w:t>Prezydenta Miasta Rzeszowa</w:t>
      </w:r>
    </w:p>
    <w:p w14:paraId="2CD03719" w14:textId="4FAC95DA" w:rsidR="00474222" w:rsidRPr="00F32B38" w:rsidRDefault="00474222" w:rsidP="00474222">
      <w:pPr>
        <w:spacing w:line="360" w:lineRule="auto"/>
        <w:jc w:val="center"/>
      </w:pPr>
      <w:r w:rsidRPr="00F32B38">
        <w:t xml:space="preserve">z dnia </w:t>
      </w:r>
      <w:r w:rsidR="00B572E6">
        <w:t>29</w:t>
      </w:r>
      <w:r w:rsidRPr="00F32B38">
        <w:t xml:space="preserve"> grudnia 2023 r.</w:t>
      </w:r>
    </w:p>
    <w:p w14:paraId="4ADE963E" w14:textId="77777777" w:rsidR="00474222" w:rsidRPr="00F32B38" w:rsidRDefault="00474222" w:rsidP="00474222">
      <w:pPr>
        <w:spacing w:line="360" w:lineRule="auto"/>
        <w:jc w:val="center"/>
      </w:pPr>
    </w:p>
    <w:p w14:paraId="5836B265" w14:textId="77777777" w:rsidR="00474222" w:rsidRPr="00F32B38" w:rsidRDefault="00474222" w:rsidP="00474222"/>
    <w:p w14:paraId="0F03FC2D" w14:textId="7218CBED" w:rsidR="00461591" w:rsidRDefault="00474222" w:rsidP="00461591">
      <w:r w:rsidRPr="00F32B38">
        <w:t xml:space="preserve">w sprawie ogłoszenia </w:t>
      </w:r>
      <w:r w:rsidR="00461591">
        <w:t xml:space="preserve">otwartego konkursu ofert na dotacje celowe na wsparcie finansowe zadań </w:t>
      </w:r>
    </w:p>
    <w:p w14:paraId="11D83580" w14:textId="3C5433CA" w:rsidR="00474222" w:rsidRPr="002A59AD" w:rsidRDefault="00461591" w:rsidP="00461591">
      <w:r>
        <w:t>z zakresu wspierania i upowszechniania kultury fizycznej.</w:t>
      </w:r>
    </w:p>
    <w:p w14:paraId="2E891ACF" w14:textId="77777777" w:rsidR="00474222" w:rsidRPr="002A59AD" w:rsidRDefault="00474222" w:rsidP="00474222"/>
    <w:p w14:paraId="5CD65096" w14:textId="34E09095" w:rsidR="00474222" w:rsidRPr="002A59AD" w:rsidRDefault="00474222" w:rsidP="00474222">
      <w:pPr>
        <w:autoSpaceDE w:val="0"/>
        <w:autoSpaceDN w:val="0"/>
        <w:adjustRightInd w:val="0"/>
      </w:pPr>
      <w:r w:rsidRPr="002A59AD">
        <w:t>Na podstawie art. 7 ust.1 pkt 9 i art. 30 ust. 1 ustawy z dnia 8 marca 1990 r. o samorządzie gminnym (Dz.U.</w:t>
      </w:r>
      <w:r w:rsidR="00F733E6" w:rsidRPr="002A59AD">
        <w:t xml:space="preserve"> z </w:t>
      </w:r>
      <w:r w:rsidRPr="002A59AD">
        <w:t>2023</w:t>
      </w:r>
      <w:r w:rsidR="00F733E6" w:rsidRPr="002A59AD">
        <w:t xml:space="preserve"> r. poz. </w:t>
      </w:r>
      <w:r w:rsidRPr="002A59AD">
        <w:t xml:space="preserve">40 z </w:t>
      </w:r>
      <w:proofErr w:type="spellStart"/>
      <w:r w:rsidRPr="002A59AD">
        <w:t>późn</w:t>
      </w:r>
      <w:proofErr w:type="spellEnd"/>
      <w:r w:rsidRPr="002A59AD">
        <w:t>. zm.)</w:t>
      </w:r>
      <w:r w:rsidR="00533C86" w:rsidRPr="002A59AD">
        <w:t>;</w:t>
      </w:r>
      <w:r w:rsidRPr="002A59AD">
        <w:t xml:space="preserve"> art. 11 ust.1 pkt 1 i ust. 2 oraz art. 13 ustawy </w:t>
      </w:r>
      <w:r w:rsidR="00533C86" w:rsidRPr="002A59AD">
        <w:br/>
      </w:r>
      <w:r w:rsidRPr="002A59AD">
        <w:t xml:space="preserve">z dnia 24 kwietnia 2003 r. o działalności pożytku publicznego i o wolontariacie </w:t>
      </w:r>
      <w:r w:rsidRPr="002A59AD">
        <w:br/>
        <w:t>(Dz.U.</w:t>
      </w:r>
      <w:r w:rsidR="00F733E6" w:rsidRPr="002A59AD">
        <w:t xml:space="preserve"> z </w:t>
      </w:r>
      <w:r w:rsidRPr="002A59AD">
        <w:t>2023</w:t>
      </w:r>
      <w:r w:rsidR="00F733E6" w:rsidRPr="002A59AD">
        <w:t xml:space="preserve"> r. poz.</w:t>
      </w:r>
      <w:r w:rsidR="00C804D1" w:rsidRPr="002A59AD">
        <w:t xml:space="preserve"> </w:t>
      </w:r>
      <w:r w:rsidRPr="002A59AD">
        <w:t xml:space="preserve">571 z </w:t>
      </w:r>
      <w:proofErr w:type="spellStart"/>
      <w:r w:rsidRPr="002A59AD">
        <w:t>późn</w:t>
      </w:r>
      <w:proofErr w:type="spellEnd"/>
      <w:r w:rsidRPr="002A59AD">
        <w:t xml:space="preserve">. </w:t>
      </w:r>
      <w:proofErr w:type="spellStart"/>
      <w:r w:rsidRPr="002A59AD">
        <w:t>zm</w:t>
      </w:r>
      <w:proofErr w:type="spellEnd"/>
      <w:r w:rsidRPr="002A59AD">
        <w:t xml:space="preserve">) </w:t>
      </w:r>
      <w:r w:rsidR="00533C86" w:rsidRPr="002A59AD">
        <w:t xml:space="preserve">oraz § 8 ust. 1, pkt. 3, </w:t>
      </w:r>
      <w:proofErr w:type="spellStart"/>
      <w:r w:rsidR="00533C86" w:rsidRPr="002A59AD">
        <w:t>ppk</w:t>
      </w:r>
      <w:proofErr w:type="spellEnd"/>
      <w:r w:rsidR="00533C86" w:rsidRPr="002A59AD">
        <w:t xml:space="preserve">. c) Uchwały Nr LXXXIX/1938/2023 z dnia 21 listopada 2023 r. w sprawie uchwalenia Programu współpracy Miasta Rzeszowa na 2024 rok z organizacjami pozarządowymi oraz podmiotami, o których mowa w art. 3 ust. 3 ustawy z dnia 24 kwietnia 2003 r. o działalności pożytku publicznego </w:t>
      </w:r>
      <w:r w:rsidR="00533C86" w:rsidRPr="002A59AD">
        <w:br/>
        <w:t xml:space="preserve">i o wolontariacie </w:t>
      </w:r>
      <w:r w:rsidRPr="002A59AD">
        <w:t>zarządza się, co następuje:</w:t>
      </w:r>
    </w:p>
    <w:p w14:paraId="24DE7F15" w14:textId="77777777" w:rsidR="00474222" w:rsidRPr="002A59AD" w:rsidRDefault="00474222" w:rsidP="00474222">
      <w:pPr>
        <w:autoSpaceDE w:val="0"/>
        <w:autoSpaceDN w:val="0"/>
        <w:adjustRightInd w:val="0"/>
      </w:pPr>
    </w:p>
    <w:p w14:paraId="06BE1463" w14:textId="77777777" w:rsidR="00474222" w:rsidRPr="002A59AD" w:rsidRDefault="00474222" w:rsidP="00474222">
      <w:pPr>
        <w:jc w:val="center"/>
        <w:rPr>
          <w:bCs/>
        </w:rPr>
      </w:pPr>
      <w:r w:rsidRPr="002A59AD">
        <w:rPr>
          <w:bCs/>
        </w:rPr>
        <w:t>§ 1</w:t>
      </w:r>
    </w:p>
    <w:p w14:paraId="287D7F60" w14:textId="660845EE" w:rsidR="00461591" w:rsidRPr="002A59AD" w:rsidRDefault="00474222" w:rsidP="00461591">
      <w:r w:rsidRPr="002A59AD">
        <w:t xml:space="preserve">Ogłasza się </w:t>
      </w:r>
      <w:r w:rsidR="00461591">
        <w:t xml:space="preserve">otwarty konkurs ofert na </w:t>
      </w:r>
      <w:bookmarkStart w:id="0" w:name="_Hlk153449984"/>
      <w:r w:rsidR="00461591">
        <w:t>dotacje celowe na wsparcie finansowe zadań z zakresu  wspierania i upowszechniania kultury fizycznej</w:t>
      </w:r>
      <w:bookmarkEnd w:id="0"/>
    </w:p>
    <w:p w14:paraId="146271A7" w14:textId="77777777" w:rsidR="00474222" w:rsidRPr="002A59AD" w:rsidRDefault="00474222" w:rsidP="00474222">
      <w:pPr>
        <w:jc w:val="center"/>
      </w:pPr>
    </w:p>
    <w:p w14:paraId="1FAEC1D3" w14:textId="77777777" w:rsidR="00474222" w:rsidRPr="002A59AD" w:rsidRDefault="00474222" w:rsidP="00474222">
      <w:pPr>
        <w:jc w:val="center"/>
      </w:pPr>
      <w:r w:rsidRPr="002A59AD">
        <w:t xml:space="preserve">§ 2 </w:t>
      </w:r>
    </w:p>
    <w:p w14:paraId="0E4E914C" w14:textId="62962673" w:rsidR="00474222" w:rsidRPr="002A59AD" w:rsidRDefault="00474222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2A59AD">
        <w:t>Ogłoszenie o otwartym konkursie ofert na</w:t>
      </w:r>
      <w:r w:rsidR="00C804D1" w:rsidRPr="002A59AD">
        <w:t xml:space="preserve"> </w:t>
      </w:r>
      <w:r w:rsidR="00461591" w:rsidRPr="00461591">
        <w:t>dotacje celowe na wsparcie finansowe zadań z zakresu  wspierania i upowszechniania kultury fizycznej</w:t>
      </w:r>
      <w:r w:rsidRPr="002A59AD">
        <w:t>, stanowi Załącznik do Zarządzenia.</w:t>
      </w:r>
    </w:p>
    <w:p w14:paraId="7728DBAF" w14:textId="77777777" w:rsidR="00474222" w:rsidRPr="002A59AD" w:rsidRDefault="00474222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2A59AD">
        <w:rPr>
          <w:bCs/>
        </w:rPr>
        <w:t xml:space="preserve">Ogłoszenie, o którym mowa w ust.1 umieszcza się w Biuletynie Informacji Publicznej, na tablicach ogłoszeń w budynkach Urzędu Miasta Rzeszowa oraz na stronie internetowej </w:t>
      </w:r>
      <w:hyperlink r:id="rId5" w:history="1">
        <w:r w:rsidRPr="002A59AD">
          <w:rPr>
            <w:rStyle w:val="Hipercze"/>
            <w:bCs/>
            <w:color w:val="auto"/>
          </w:rPr>
          <w:t>www.rzeszow.pl</w:t>
        </w:r>
      </w:hyperlink>
      <w:r w:rsidRPr="002A59AD">
        <w:rPr>
          <w:bCs/>
        </w:rPr>
        <w:t>.</w:t>
      </w:r>
    </w:p>
    <w:p w14:paraId="7580C8EC" w14:textId="77777777" w:rsidR="00474222" w:rsidRPr="002A59AD" w:rsidRDefault="00474222" w:rsidP="00474222">
      <w:pPr>
        <w:jc w:val="center"/>
        <w:rPr>
          <w:bCs/>
        </w:rPr>
      </w:pPr>
    </w:p>
    <w:p w14:paraId="68A90BC7" w14:textId="77777777" w:rsidR="00474222" w:rsidRPr="002A59AD" w:rsidRDefault="00474222" w:rsidP="00474222">
      <w:pPr>
        <w:jc w:val="center"/>
        <w:rPr>
          <w:bCs/>
        </w:rPr>
      </w:pPr>
      <w:r w:rsidRPr="002A59AD">
        <w:rPr>
          <w:bCs/>
        </w:rPr>
        <w:t>§ 3</w:t>
      </w:r>
    </w:p>
    <w:p w14:paraId="3835CFD9" w14:textId="5B4D8676" w:rsidR="00474222" w:rsidRPr="002A59AD" w:rsidRDefault="00474222" w:rsidP="00474222">
      <w:r w:rsidRPr="002A59AD">
        <w:t xml:space="preserve">Wykonanie zarządzenia powierza się Dyrektorowi Wydziału </w:t>
      </w:r>
      <w:r w:rsidR="00461591">
        <w:t>Sportu i Rekreacji</w:t>
      </w:r>
      <w:r w:rsidRPr="002A59AD">
        <w:t xml:space="preserve"> Urzędu Miasta Rzeszowa.</w:t>
      </w:r>
    </w:p>
    <w:p w14:paraId="037389A8" w14:textId="77777777" w:rsidR="00474222" w:rsidRPr="002A59AD" w:rsidRDefault="00474222" w:rsidP="00474222">
      <w:pPr>
        <w:rPr>
          <w:bCs/>
        </w:rPr>
      </w:pPr>
    </w:p>
    <w:p w14:paraId="0274B300" w14:textId="77777777" w:rsidR="00474222" w:rsidRPr="002A59AD" w:rsidRDefault="00474222" w:rsidP="00474222">
      <w:pPr>
        <w:jc w:val="center"/>
        <w:rPr>
          <w:bCs/>
        </w:rPr>
      </w:pPr>
      <w:r w:rsidRPr="002A59AD">
        <w:rPr>
          <w:bCs/>
        </w:rPr>
        <w:t>§ 4</w:t>
      </w:r>
    </w:p>
    <w:p w14:paraId="5203A69E" w14:textId="77777777" w:rsidR="00474222" w:rsidRPr="002A59AD" w:rsidRDefault="00474222" w:rsidP="00474222">
      <w:r w:rsidRPr="002A59AD">
        <w:t>Zarządzenie wchodzi w życie z dniem podpisania.</w:t>
      </w:r>
    </w:p>
    <w:p w14:paraId="579082A4" w14:textId="77777777" w:rsidR="00474222" w:rsidRPr="002A59AD" w:rsidRDefault="00474222" w:rsidP="00474222">
      <w:pPr>
        <w:spacing w:line="360" w:lineRule="auto"/>
      </w:pPr>
    </w:p>
    <w:p w14:paraId="5DF0A29F" w14:textId="77777777" w:rsidR="00474222" w:rsidRPr="002A59AD" w:rsidRDefault="00474222" w:rsidP="00474222">
      <w:pPr>
        <w:spacing w:line="360" w:lineRule="auto"/>
        <w:rPr>
          <w:sz w:val="23"/>
          <w:szCs w:val="23"/>
        </w:rPr>
      </w:pPr>
    </w:p>
    <w:p w14:paraId="739B8DD1" w14:textId="77777777" w:rsidR="00474222" w:rsidRPr="002A59AD" w:rsidRDefault="00474222" w:rsidP="00474222">
      <w:pPr>
        <w:ind w:left="4248" w:firstLine="708"/>
        <w:jc w:val="center"/>
        <w:rPr>
          <w:sz w:val="23"/>
          <w:szCs w:val="23"/>
        </w:rPr>
      </w:pPr>
      <w:r w:rsidRPr="002A59AD">
        <w:rPr>
          <w:sz w:val="23"/>
          <w:szCs w:val="23"/>
        </w:rPr>
        <w:t>Prezydent Miasta Rzeszowa</w:t>
      </w:r>
    </w:p>
    <w:p w14:paraId="319C85E2" w14:textId="77777777" w:rsidR="00474222" w:rsidRPr="002A59AD" w:rsidRDefault="00474222" w:rsidP="00474222">
      <w:pPr>
        <w:rPr>
          <w:sz w:val="23"/>
          <w:szCs w:val="23"/>
        </w:rPr>
      </w:pPr>
    </w:p>
    <w:p w14:paraId="5CC90BC9" w14:textId="77777777" w:rsidR="00474222" w:rsidRPr="002A59AD" w:rsidRDefault="00474222" w:rsidP="00474222">
      <w:pPr>
        <w:tabs>
          <w:tab w:val="left" w:pos="5245"/>
        </w:tabs>
        <w:spacing w:line="276" w:lineRule="auto"/>
        <w:jc w:val="center"/>
        <w:rPr>
          <w:sz w:val="23"/>
          <w:szCs w:val="23"/>
        </w:rPr>
      </w:pPr>
      <w:r w:rsidRPr="002A59AD">
        <w:rPr>
          <w:sz w:val="23"/>
          <w:szCs w:val="23"/>
        </w:rPr>
        <w:tab/>
      </w:r>
    </w:p>
    <w:p w14:paraId="27D6124F" w14:textId="77777777" w:rsidR="00474222" w:rsidRPr="002A59AD" w:rsidRDefault="00474222" w:rsidP="00474222">
      <w:pPr>
        <w:tabs>
          <w:tab w:val="left" w:pos="5245"/>
        </w:tabs>
        <w:spacing w:line="276" w:lineRule="auto"/>
        <w:jc w:val="center"/>
      </w:pPr>
      <w:r w:rsidRPr="002A59AD">
        <w:rPr>
          <w:sz w:val="23"/>
          <w:szCs w:val="23"/>
        </w:rPr>
        <w:tab/>
        <w:t>Konrad Fijołek</w:t>
      </w:r>
    </w:p>
    <w:p w14:paraId="63AC9D7C" w14:textId="77777777" w:rsidR="00C21277" w:rsidRDefault="00C21277"/>
    <w:p w14:paraId="7EE801C6" w14:textId="77777777" w:rsidR="00A04C81" w:rsidRDefault="00A04C81"/>
    <w:p w14:paraId="2598FB6D" w14:textId="77777777" w:rsidR="00A04C81" w:rsidRDefault="00A04C81"/>
    <w:p w14:paraId="78F23DC4" w14:textId="77777777" w:rsidR="00A04C81" w:rsidRDefault="00A04C81"/>
    <w:p w14:paraId="003878C0" w14:textId="77777777" w:rsidR="00A04C81" w:rsidRDefault="00A04C81"/>
    <w:p w14:paraId="117D0AA3" w14:textId="77777777" w:rsidR="00A04C81" w:rsidRDefault="00A04C81"/>
    <w:p w14:paraId="7AD08D66" w14:textId="77777777" w:rsidR="00A04C81" w:rsidRPr="00740377" w:rsidRDefault="00A04C81" w:rsidP="00A04C81">
      <w:pPr>
        <w:pStyle w:val="Tekstpodstawowy"/>
        <w:spacing w:after="0"/>
        <w:jc w:val="right"/>
        <w:rPr>
          <w:spacing w:val="-4"/>
          <w:szCs w:val="24"/>
        </w:rPr>
      </w:pPr>
      <w:r w:rsidRPr="00740377">
        <w:rPr>
          <w:spacing w:val="-4"/>
          <w:szCs w:val="24"/>
        </w:rPr>
        <w:lastRenderedPageBreak/>
        <w:t xml:space="preserve">Załącznik Nr 1 </w:t>
      </w:r>
    </w:p>
    <w:p w14:paraId="2DCD7F18" w14:textId="77777777" w:rsidR="00A04C81" w:rsidRPr="00740377" w:rsidRDefault="00A04C81" w:rsidP="00A04C81">
      <w:pPr>
        <w:jc w:val="right"/>
      </w:pPr>
      <w:r w:rsidRPr="00740377">
        <w:t xml:space="preserve">do Zarządzenia Nr </w:t>
      </w:r>
      <w:r>
        <w:t>0050</w:t>
      </w:r>
      <w:r w:rsidRPr="00740377">
        <w:t>/</w:t>
      </w:r>
      <w:r>
        <w:t>590</w:t>
      </w:r>
      <w:r w:rsidRPr="00740377">
        <w:t>/202</w:t>
      </w:r>
      <w:r>
        <w:t>3</w:t>
      </w:r>
    </w:p>
    <w:p w14:paraId="3F917D22" w14:textId="77777777" w:rsidR="00A04C81" w:rsidRPr="00740377" w:rsidRDefault="00A04C81" w:rsidP="00A04C81">
      <w:pPr>
        <w:jc w:val="right"/>
      </w:pPr>
      <w:r w:rsidRPr="00740377">
        <w:t>Prezydenta Miasta Rzeszowa</w:t>
      </w:r>
    </w:p>
    <w:p w14:paraId="4B7A4AC8" w14:textId="77777777" w:rsidR="00A04C81" w:rsidRPr="00740377" w:rsidRDefault="00A04C81" w:rsidP="00A04C81">
      <w:pPr>
        <w:jc w:val="right"/>
      </w:pPr>
      <w:r w:rsidRPr="00740377">
        <w:t xml:space="preserve">z dnia </w:t>
      </w:r>
      <w:r>
        <w:t>29 grudnia 2023</w:t>
      </w:r>
      <w:r w:rsidRPr="00740377">
        <w:t xml:space="preserve"> r.</w:t>
      </w:r>
    </w:p>
    <w:p w14:paraId="2D93B4CC" w14:textId="77777777" w:rsidR="00A04C81" w:rsidRPr="00740377" w:rsidRDefault="00A04C81" w:rsidP="00A04C81">
      <w:pPr>
        <w:pStyle w:val="Tekstpodstawowy"/>
        <w:spacing w:after="0"/>
        <w:jc w:val="both"/>
        <w:rPr>
          <w:b/>
          <w:szCs w:val="24"/>
        </w:rPr>
      </w:pPr>
    </w:p>
    <w:p w14:paraId="168BBD4B" w14:textId="77777777" w:rsidR="00A04C81" w:rsidRPr="00740377" w:rsidRDefault="00A04C81" w:rsidP="00A04C8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t xml:space="preserve">Prezydent Miasta Rzeszowa ogłasza otwarty konkurs ofert na dotacje celowe na </w:t>
      </w:r>
      <w:r w:rsidRPr="00740377">
        <w:rPr>
          <w:u w:val="single"/>
        </w:rPr>
        <w:t>wsparcie</w:t>
      </w:r>
      <w:r w:rsidRPr="00740377">
        <w:t xml:space="preserve"> finansowe zadań </w:t>
      </w:r>
      <w:r w:rsidRPr="00740377">
        <w:br/>
        <w:t xml:space="preserve">z zakresu </w:t>
      </w:r>
      <w:bookmarkStart w:id="1" w:name="_Hlk150776666"/>
      <w:r w:rsidRPr="00740377">
        <w:t xml:space="preserve"> wspierania i upowszechniania kultury fizycznej</w:t>
      </w:r>
      <w:bookmarkEnd w:id="1"/>
      <w:r w:rsidRPr="00740377">
        <w:rPr>
          <w:rFonts w:eastAsiaTheme="minorHAnsi"/>
          <w:lang w:eastAsia="en-US"/>
        </w:rPr>
        <w:t>.</w:t>
      </w:r>
    </w:p>
    <w:p w14:paraId="09E9AF28" w14:textId="77777777" w:rsidR="00A04C81" w:rsidRPr="00740377" w:rsidRDefault="00A04C81" w:rsidP="00A04C8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4F13AE4" w14:textId="77777777" w:rsidR="00A04C81" w:rsidRPr="00740377" w:rsidRDefault="00A04C81" w:rsidP="00A04C81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40377">
        <w:rPr>
          <w:rFonts w:eastAsiaTheme="minorHAnsi"/>
          <w:b/>
          <w:bCs/>
          <w:lang w:eastAsia="en-US"/>
        </w:rPr>
        <w:t>Rodzaj zadania.</w:t>
      </w:r>
    </w:p>
    <w:p w14:paraId="156D20DC" w14:textId="77777777" w:rsidR="00A04C81" w:rsidRPr="00740377" w:rsidRDefault="00A04C81" w:rsidP="00A04C81">
      <w:pPr>
        <w:pStyle w:val="Default"/>
        <w:rPr>
          <w:color w:val="auto"/>
          <w:sz w:val="16"/>
          <w:szCs w:val="16"/>
        </w:rPr>
      </w:pPr>
      <w:bookmarkStart w:id="2" w:name="_Hlk147312705"/>
    </w:p>
    <w:bookmarkEnd w:id="2"/>
    <w:p w14:paraId="16925E35" w14:textId="77777777" w:rsidR="00A04C81" w:rsidRPr="00740377" w:rsidRDefault="00A04C81" w:rsidP="00A04C81">
      <w:pPr>
        <w:autoSpaceDE w:val="0"/>
        <w:autoSpaceDN w:val="0"/>
        <w:adjustRightInd w:val="0"/>
        <w:ind w:left="360"/>
        <w:rPr>
          <w:rFonts w:eastAsiaTheme="minorHAnsi"/>
          <w:b/>
          <w:bCs/>
          <w:u w:val="single"/>
          <w:lang w:eastAsia="en-US"/>
        </w:rPr>
      </w:pPr>
      <w:r w:rsidRPr="00740377">
        <w:rPr>
          <w:b/>
          <w:bCs/>
          <w:u w:val="single"/>
        </w:rPr>
        <w:t>„</w:t>
      </w:r>
      <w:r w:rsidRPr="005271A1">
        <w:rPr>
          <w:b/>
          <w:bCs/>
          <w:u w:val="single"/>
        </w:rPr>
        <w:t>Dotacje celowe na wsparcie finansowe zadań z zakresu sportu</w:t>
      </w:r>
      <w:r w:rsidRPr="005271A1" w:rsidDel="005271A1">
        <w:rPr>
          <w:b/>
          <w:bCs/>
          <w:u w:val="single"/>
        </w:rPr>
        <w:t xml:space="preserve"> </w:t>
      </w:r>
      <w:r w:rsidRPr="00740377">
        <w:rPr>
          <w:b/>
          <w:bCs/>
          <w:u w:val="single"/>
        </w:rPr>
        <w:t>”</w:t>
      </w:r>
    </w:p>
    <w:p w14:paraId="0834D945" w14:textId="77777777" w:rsidR="00A04C81" w:rsidRPr="00740377" w:rsidRDefault="00A04C81" w:rsidP="00A04C81">
      <w:pPr>
        <w:autoSpaceDE w:val="0"/>
        <w:autoSpaceDN w:val="0"/>
        <w:adjustRightInd w:val="0"/>
        <w:ind w:left="360"/>
        <w:rPr>
          <w:rFonts w:eastAsiaTheme="minorHAnsi"/>
          <w:b/>
          <w:bCs/>
          <w:u w:val="single"/>
          <w:lang w:eastAsia="en-US"/>
        </w:rPr>
      </w:pPr>
    </w:p>
    <w:p w14:paraId="6E7FE084" w14:textId="77777777" w:rsidR="00A04C81" w:rsidRPr="00740377" w:rsidRDefault="00A04C81" w:rsidP="00A04C81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Przedmiotem zlecenia jest wykonanie działań na rzecz mieszkańców Rzeszowa w celu wspierania </w:t>
      </w:r>
      <w:r w:rsidRPr="00740377">
        <w:rPr>
          <w:rFonts w:eastAsiaTheme="minorHAnsi"/>
          <w:lang w:eastAsia="en-US"/>
        </w:rPr>
        <w:br/>
        <w:t xml:space="preserve">i upowszechniania kultury fizycznej,  zagospodarowania ich czasu wolnego poprzez organizację zajęć sportowych i rekreacyjnych, mających na celu rozwój i doskonalenie sprawności fizycznej beneficjentów zadania. Realizacja projektu powinna wyrobić wśród uczestników zadania nawyk aktywnego spędzania czasu wolnego oraz promocję zdrowego stylu życia. </w:t>
      </w:r>
    </w:p>
    <w:p w14:paraId="3AD5077D" w14:textId="77777777" w:rsidR="00A04C81" w:rsidRPr="00740377" w:rsidRDefault="00A04C81" w:rsidP="00A04C81">
      <w:pPr>
        <w:pStyle w:val="Akapitzlist"/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Przez realizację zadań zgłaszanych w celu wykonania zadania publicznego należy rozumieć:</w:t>
      </w:r>
    </w:p>
    <w:p w14:paraId="198D10AB" w14:textId="77777777" w:rsidR="00A04C81" w:rsidRPr="00740377" w:rsidRDefault="00A04C81" w:rsidP="00A04C81">
      <w:pPr>
        <w:pStyle w:val="Akapitzlist"/>
        <w:numPr>
          <w:ilvl w:val="1"/>
          <w:numId w:val="13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zajęcia sportowe, pod kierunkiem osób posiadających uprawnienia potwierdzone odpowiednimi dokumentami,</w:t>
      </w:r>
    </w:p>
    <w:p w14:paraId="53C523D2" w14:textId="77777777" w:rsidR="00A04C81" w:rsidRPr="00740377" w:rsidRDefault="00A04C81" w:rsidP="00A04C81">
      <w:pPr>
        <w:pStyle w:val="Akapitzlist"/>
        <w:numPr>
          <w:ilvl w:val="1"/>
          <w:numId w:val="13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imprezy – wydarzenia jednorazowe lub wydarzenia towarzyszące zajęciom sportowym, powiązane tematycznie z prowadzonymi zajęciami, odbywające się równolegle lub kończące cykl zajęć sportowych turnieje, zawody lub rajdy pod kierunkiem osób posiadających uprawnienia potwierdzone odpowiednimi dokumentami.</w:t>
      </w:r>
    </w:p>
    <w:p w14:paraId="4CFC15DE" w14:textId="77777777" w:rsidR="00A04C81" w:rsidRPr="00740377" w:rsidRDefault="00A04C81" w:rsidP="00A04C81">
      <w:pPr>
        <w:autoSpaceDE w:val="0"/>
        <w:autoSpaceDN w:val="0"/>
        <w:adjustRightInd w:val="0"/>
        <w:ind w:left="360"/>
        <w:rPr>
          <w:rFonts w:eastAsiaTheme="minorHAnsi"/>
          <w:b/>
          <w:bCs/>
          <w:u w:val="single"/>
          <w:lang w:eastAsia="en-US"/>
        </w:rPr>
      </w:pPr>
    </w:p>
    <w:p w14:paraId="7DDFB2AC" w14:textId="77777777" w:rsidR="00A04C81" w:rsidRPr="00740377" w:rsidRDefault="00A04C81" w:rsidP="00A04C81">
      <w:pPr>
        <w:pStyle w:val="Akapitzlist"/>
        <w:autoSpaceDE w:val="0"/>
        <w:autoSpaceDN w:val="0"/>
        <w:adjustRightInd w:val="0"/>
        <w:ind w:left="1080"/>
        <w:rPr>
          <w:rFonts w:eastAsiaTheme="minorHAnsi"/>
          <w:b/>
          <w:bCs/>
          <w:lang w:eastAsia="en-US"/>
        </w:rPr>
      </w:pPr>
    </w:p>
    <w:p w14:paraId="09D66633" w14:textId="77777777" w:rsidR="00A04C81" w:rsidRPr="00740377" w:rsidRDefault="00A04C81" w:rsidP="00A04C81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40377">
        <w:rPr>
          <w:rFonts w:eastAsiaTheme="minorHAnsi"/>
          <w:b/>
          <w:bCs/>
          <w:lang w:eastAsia="en-US"/>
        </w:rPr>
        <w:t>Wysokość środków publicznych przeznaczonych na realizację zadań:</w:t>
      </w:r>
    </w:p>
    <w:p w14:paraId="011B73CB" w14:textId="77777777" w:rsidR="00A04C81" w:rsidRPr="00740377" w:rsidRDefault="00A04C81" w:rsidP="00A04C81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Przewidywane środki: 800 000,00 zł (słownie: osiemset tysięcy złotych). </w:t>
      </w:r>
    </w:p>
    <w:p w14:paraId="1535EE3E" w14:textId="77777777" w:rsidR="00A04C81" w:rsidRPr="00740377" w:rsidRDefault="00A04C81" w:rsidP="00A04C81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t>Ostateczna wysokość środków, o których mowa w ust. 1 jest uzależniona od zabezpieczenia stosownych kwot w budżecie Miasta Rzeszowa na 2024 rok i może ulec zmianie.</w:t>
      </w:r>
    </w:p>
    <w:p w14:paraId="51017C8B" w14:textId="77777777" w:rsidR="00A04C81" w:rsidRPr="00740377" w:rsidRDefault="00A04C81" w:rsidP="00A04C8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113B26E" w14:textId="77777777" w:rsidR="00A04C81" w:rsidRPr="00740377" w:rsidRDefault="00A04C81" w:rsidP="00A04C81">
      <w:pPr>
        <w:autoSpaceDE w:val="0"/>
        <w:autoSpaceDN w:val="0"/>
        <w:adjustRightInd w:val="0"/>
        <w:ind w:left="1077" w:hanging="720"/>
        <w:rPr>
          <w:rFonts w:eastAsiaTheme="minorHAnsi"/>
          <w:b/>
          <w:bCs/>
          <w:lang w:eastAsia="en-US"/>
        </w:rPr>
      </w:pPr>
      <w:r w:rsidRPr="00740377">
        <w:rPr>
          <w:rFonts w:eastAsiaTheme="minorHAnsi"/>
          <w:b/>
          <w:bCs/>
          <w:lang w:eastAsia="en-US"/>
        </w:rPr>
        <w:t>III.</w:t>
      </w:r>
      <w:r w:rsidRPr="00740377">
        <w:rPr>
          <w:rFonts w:eastAsiaTheme="minorHAnsi"/>
          <w:b/>
          <w:bCs/>
          <w:lang w:eastAsia="en-US"/>
        </w:rPr>
        <w:tab/>
        <w:t>Zasady przyznawania dotacji.</w:t>
      </w:r>
    </w:p>
    <w:p w14:paraId="2BB10486" w14:textId="77777777" w:rsidR="00A04C81" w:rsidRPr="00740377" w:rsidRDefault="00A04C81" w:rsidP="00A04C8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b/>
          <w:bCs/>
          <w:lang w:eastAsia="en-US"/>
        </w:rPr>
        <w:t>1.</w:t>
      </w:r>
      <w:r w:rsidRPr="00740377">
        <w:rPr>
          <w:rFonts w:eastAsiaTheme="minorHAnsi"/>
          <w:lang w:eastAsia="en-US"/>
        </w:rPr>
        <w:t xml:space="preserve"> Postępowanie konkursowe będzie prowadzone zgodnie z:</w:t>
      </w:r>
    </w:p>
    <w:p w14:paraId="410744FF" w14:textId="77777777" w:rsidR="00A04C81" w:rsidRPr="00740377" w:rsidRDefault="00A04C81" w:rsidP="00A04C81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ustawą z dnia 8 marca 1990 r. o samorządzie gminnym;</w:t>
      </w:r>
    </w:p>
    <w:p w14:paraId="4EEECCF1" w14:textId="77777777" w:rsidR="00A04C81" w:rsidRPr="00740377" w:rsidRDefault="00A04C81" w:rsidP="00A04C81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ustawą z dnia 24 kwietnia 2003 r. o działalności pożytku publicznego i o wolontariacie, zwaną dalej „ustawą”</w:t>
      </w:r>
    </w:p>
    <w:p w14:paraId="3A391F61" w14:textId="77777777" w:rsidR="00A04C81" w:rsidRPr="00740377" w:rsidRDefault="00A04C81" w:rsidP="00A04C81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rozporządzeniem Przewodniczącego Komitetu do Spraw Pożytku Publicznego z dnia </w:t>
      </w:r>
      <w:r w:rsidRPr="00740377">
        <w:rPr>
          <w:rFonts w:eastAsiaTheme="minorHAnsi"/>
          <w:lang w:eastAsia="en-US"/>
        </w:rPr>
        <w:br/>
        <w:t>24 października 2018 r. w sprawie wzorów ofert i ramowych wzorów umów dotyczących realizacji zadań publicznych oraz wzorów sprawozdań z wykonania tych zadań, zwanym dalej „rozporządzeniem”;</w:t>
      </w:r>
    </w:p>
    <w:p w14:paraId="3C75A04F" w14:textId="77777777" w:rsidR="00A04C81" w:rsidRPr="00740377" w:rsidRDefault="00A04C81" w:rsidP="00A04C81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4D098C">
        <w:rPr>
          <w:rFonts w:eastAsiaTheme="minorHAnsi"/>
          <w:lang w:eastAsia="en-US"/>
        </w:rPr>
        <w:t xml:space="preserve">uchwałą nr XC/1973/2023 Rady Miasta Rzeszowa z dnia 12 grudnia 2023 r. w sprawie budżetu Miasta </w:t>
      </w:r>
      <w:r w:rsidRPr="00740377">
        <w:rPr>
          <w:rFonts w:eastAsiaTheme="minorHAnsi"/>
          <w:lang w:eastAsia="en-US"/>
        </w:rPr>
        <w:t>Rzeszowa na 2024 r.;</w:t>
      </w:r>
    </w:p>
    <w:p w14:paraId="0793C8E6" w14:textId="77777777" w:rsidR="00A04C81" w:rsidRPr="00740377" w:rsidRDefault="00A04C81" w:rsidP="00A04C81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uchwałą nr </w:t>
      </w:r>
      <w:r w:rsidRPr="00A22339">
        <w:rPr>
          <w:rFonts w:eastAsiaTheme="minorHAnsi"/>
          <w:lang w:eastAsia="en-US"/>
        </w:rPr>
        <w:t xml:space="preserve">LXXXIX/1938/2023 </w:t>
      </w:r>
      <w:r w:rsidRPr="00740377">
        <w:rPr>
          <w:rFonts w:eastAsiaTheme="minorHAnsi"/>
          <w:lang w:eastAsia="en-US"/>
        </w:rPr>
        <w:t xml:space="preserve"> Rady Miasta Rzeszowa z dnia </w:t>
      </w:r>
      <w:r w:rsidRPr="002A59AD">
        <w:t xml:space="preserve">21 listopada 2023 r. </w:t>
      </w:r>
      <w:r w:rsidRPr="00740377">
        <w:rPr>
          <w:rFonts w:eastAsiaTheme="minorHAnsi"/>
          <w:lang w:eastAsia="en-US"/>
        </w:rPr>
        <w:t>w sprawie uchwalenia Programu współpracy Miasta Rzeszowa na 202</w:t>
      </w:r>
      <w:r>
        <w:rPr>
          <w:rFonts w:eastAsiaTheme="minorHAnsi"/>
          <w:lang w:eastAsia="en-US"/>
        </w:rPr>
        <w:t>4</w:t>
      </w:r>
      <w:r w:rsidRPr="00740377">
        <w:rPr>
          <w:rFonts w:eastAsiaTheme="minorHAnsi"/>
          <w:lang w:eastAsia="en-US"/>
        </w:rPr>
        <w:t xml:space="preserve"> rok z organizacjami pozarządowymi oraz podmiotami, o których mowa w art. 3 ust. 3 ustawy z dnia 24 kwietnia 2003 r. o działalności pożytku publicznego i o wolontariacie;</w:t>
      </w:r>
    </w:p>
    <w:p w14:paraId="4B8EDCFF" w14:textId="77777777" w:rsidR="00A04C81" w:rsidRPr="00740377" w:rsidRDefault="00A04C81" w:rsidP="00A04C81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lastRenderedPageBreak/>
        <w:t>uchwałą nr XLVI/749/2008 Rady Miasta Rzeszowa z dnia 19 grudnia 2008 r. w sprawie ustanowienia logo Miasta Rzeszowa;</w:t>
      </w:r>
    </w:p>
    <w:p w14:paraId="42C0FA61" w14:textId="77777777" w:rsidR="00A04C81" w:rsidRPr="00740377" w:rsidRDefault="00A04C81" w:rsidP="00A04C81">
      <w:pPr>
        <w:pStyle w:val="Akapitzlist"/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052299E" w14:textId="77777777" w:rsidR="00A04C81" w:rsidRPr="00740377" w:rsidRDefault="00A04C81" w:rsidP="00A04C81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740377">
        <w:rPr>
          <w:b/>
        </w:rPr>
        <w:t>2.</w:t>
      </w:r>
      <w:r w:rsidRPr="00740377">
        <w:rPr>
          <w:bCs/>
        </w:rPr>
        <w:t xml:space="preserve"> </w:t>
      </w:r>
      <w:r w:rsidRPr="00740377">
        <w:rPr>
          <w:rFonts w:eastAsiaTheme="minorHAnsi"/>
          <w:bCs/>
          <w:lang w:eastAsia="en-US"/>
        </w:rPr>
        <w:t>O udzielenie dotacji w ramach konkursu mogą ubiegać się:</w:t>
      </w:r>
    </w:p>
    <w:p w14:paraId="6B1345B9" w14:textId="77777777" w:rsidR="00A04C81" w:rsidRPr="00740377" w:rsidRDefault="00A04C81" w:rsidP="00A04C81">
      <w:pPr>
        <w:pStyle w:val="Akapitzlist"/>
        <w:numPr>
          <w:ilvl w:val="0"/>
          <w:numId w:val="5"/>
        </w:numPr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organizacje pozarządowe wymienione w art. 3 ust. 2 ustawy;</w:t>
      </w:r>
    </w:p>
    <w:p w14:paraId="5D66B44E" w14:textId="77777777" w:rsidR="00A04C81" w:rsidRPr="00740377" w:rsidRDefault="00A04C81" w:rsidP="00A04C81">
      <w:pPr>
        <w:pStyle w:val="Akapitzlist"/>
        <w:numPr>
          <w:ilvl w:val="0"/>
          <w:numId w:val="5"/>
        </w:numPr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podmioty wymienione w art. 3 ust. 3 pkt 1-4 ustawy, prowadzące działalność statutową w zakresie działania na rzecz dzieci i młodzieży, w tym wypoczynku dzieci i młodzieży, wspierania</w:t>
      </w:r>
      <w:r w:rsidRPr="00740377">
        <w:rPr>
          <w:rFonts w:eastAsiaTheme="minorHAnsi"/>
          <w:lang w:eastAsia="en-US"/>
        </w:rPr>
        <w:br/>
        <w:t xml:space="preserve"> i upowszechniania kultury fizycznej; zwani dalej oferentami. </w:t>
      </w:r>
    </w:p>
    <w:p w14:paraId="4820045B" w14:textId="77777777" w:rsidR="00A04C81" w:rsidRPr="00740377" w:rsidRDefault="00A04C81" w:rsidP="00A04C81">
      <w:pPr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Na dane zadanie oferent może otrzymać dotację </w:t>
      </w:r>
      <w:r w:rsidRPr="00740377">
        <w:rPr>
          <w:rFonts w:eastAsiaTheme="minorHAnsi"/>
          <w:u w:val="single"/>
          <w:lang w:eastAsia="en-US"/>
        </w:rPr>
        <w:t xml:space="preserve">tylko z jednej komórki organizacyjnej Urzędu Miasta Rzeszowa. </w:t>
      </w:r>
      <w:r w:rsidRPr="00740377">
        <w:rPr>
          <w:rFonts w:eastAsiaTheme="minorHAnsi"/>
          <w:u w:val="single"/>
          <w:lang w:eastAsia="en-US"/>
        </w:rPr>
        <w:br/>
      </w:r>
      <w:r w:rsidRPr="00740377">
        <w:rPr>
          <w:rFonts w:eastAsiaTheme="minorHAnsi"/>
          <w:lang w:eastAsia="en-US"/>
        </w:rPr>
        <w:t>W przypadku stwierdzenia otrzymania wcześniej dotacji z budżetu Miasta Rzeszowa na to samo zadanie lub jego część, oferta nie będzie rozpatrywana.</w:t>
      </w:r>
    </w:p>
    <w:p w14:paraId="0F53DFBE" w14:textId="77777777" w:rsidR="00A04C81" w:rsidRPr="00740377" w:rsidRDefault="00A04C81" w:rsidP="00A04C8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b/>
          <w:bCs/>
          <w:lang w:eastAsia="en-US"/>
        </w:rPr>
        <w:t>3.</w:t>
      </w:r>
      <w:r w:rsidRPr="00740377">
        <w:rPr>
          <w:rFonts w:eastAsiaTheme="minorHAnsi"/>
          <w:lang w:eastAsia="en-US"/>
        </w:rPr>
        <w:t xml:space="preserve"> Oferent może złożyć jedną ofertę. W przypadku złożenia większej liczby ofert, wszystkie zostaną odrzucone ze względów formalnych. Oferent posiadający wyodrębnione statutowo sekcje sportowe może złożyć po jednej ofercie na sekcję.</w:t>
      </w:r>
    </w:p>
    <w:p w14:paraId="1FBB36D8" w14:textId="77777777" w:rsidR="00A04C81" w:rsidRPr="00740377" w:rsidRDefault="00A04C81" w:rsidP="00A04C8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b/>
          <w:bCs/>
          <w:lang w:eastAsia="en-US"/>
        </w:rPr>
        <w:t>4.</w:t>
      </w:r>
      <w:r w:rsidRPr="00740377">
        <w:rPr>
          <w:rFonts w:eastAsiaTheme="minorHAnsi"/>
          <w:lang w:eastAsia="en-US"/>
        </w:rPr>
        <w:t xml:space="preserve"> Dofinansowanie nie może przekraczać 90% całkowitych kosztów zadania.</w:t>
      </w:r>
    </w:p>
    <w:p w14:paraId="6C33C67F" w14:textId="77777777" w:rsidR="00A04C81" w:rsidRPr="00740377" w:rsidRDefault="00A04C81" w:rsidP="00A04C81">
      <w:pPr>
        <w:autoSpaceDE w:val="0"/>
        <w:autoSpaceDN w:val="0"/>
        <w:adjustRightInd w:val="0"/>
        <w:rPr>
          <w:rFonts w:eastAsiaTheme="minorHAnsi"/>
          <w:strike/>
          <w:lang w:eastAsia="en-US"/>
        </w:rPr>
      </w:pPr>
      <w:r w:rsidRPr="00740377">
        <w:rPr>
          <w:rFonts w:eastAsiaTheme="minorHAnsi"/>
          <w:b/>
          <w:bCs/>
          <w:lang w:eastAsia="en-US"/>
        </w:rPr>
        <w:t>5.</w:t>
      </w:r>
      <w:r w:rsidRPr="00740377">
        <w:rPr>
          <w:rFonts w:eastAsiaTheme="minorHAnsi"/>
          <w:lang w:eastAsia="en-US"/>
        </w:rPr>
        <w:t xml:space="preserve"> </w:t>
      </w:r>
      <w:r w:rsidRPr="00740377">
        <w:rPr>
          <w:rStyle w:val="Pogrubienie"/>
        </w:rPr>
        <w:t xml:space="preserve">Dotacja z budżetu Gminy Miasto Rzeszów może być przyznana wyłącznie na pokrycie kosztów celowych, bezpośrednio związanych z realizacją przedmiotowego zadania publicznego, uwzględnionych w kosztorysie zadania publicznego, w szczególności na pokrycie kosztów: </w:t>
      </w:r>
    </w:p>
    <w:p w14:paraId="1952E1A9" w14:textId="77777777" w:rsidR="00A04C81" w:rsidRPr="00740377" w:rsidRDefault="00A04C81" w:rsidP="00A04C81">
      <w:pPr>
        <w:pStyle w:val="Akapitzlist"/>
        <w:numPr>
          <w:ilvl w:val="0"/>
          <w:numId w:val="18"/>
        </w:numPr>
        <w:tabs>
          <w:tab w:val="left" w:pos="567"/>
          <w:tab w:val="left" w:pos="709"/>
        </w:tabs>
        <w:autoSpaceDE w:val="0"/>
        <w:autoSpaceDN w:val="0"/>
        <w:adjustRightInd w:val="0"/>
      </w:pPr>
      <w:r w:rsidRPr="00740377">
        <w:t xml:space="preserve"> wynagrodzeń trenerów i </w:t>
      </w:r>
      <w:r w:rsidRPr="00740377">
        <w:rPr>
          <w:rFonts w:eastAsiaTheme="minorHAnsi"/>
          <w:lang w:eastAsia="en-US"/>
        </w:rPr>
        <w:t xml:space="preserve">osób bezpośrednio związanych z realizacją  zadania wraz z pochodnymi </w:t>
      </w:r>
      <w:r w:rsidRPr="00740377">
        <w:rPr>
          <w:rFonts w:eastAsiaTheme="minorHAnsi"/>
          <w:lang w:eastAsia="en-US"/>
        </w:rPr>
        <w:br/>
        <w:t>(w tym: z tytułu umów o pracę, umów zlecenie, umów o dzieło, zawartych dla celów realizacji zadania),</w:t>
      </w:r>
    </w:p>
    <w:p w14:paraId="1BA7DD0C" w14:textId="77777777" w:rsidR="00A04C81" w:rsidRPr="00740377" w:rsidRDefault="00A04C81" w:rsidP="00A04C81">
      <w:pPr>
        <w:pStyle w:val="Akapitzlist"/>
        <w:numPr>
          <w:ilvl w:val="0"/>
          <w:numId w:val="18"/>
        </w:numPr>
        <w:tabs>
          <w:tab w:val="left" w:pos="567"/>
          <w:tab w:val="left" w:pos="709"/>
        </w:tabs>
        <w:autoSpaceDE w:val="0"/>
        <w:autoSpaceDN w:val="0"/>
        <w:adjustRightInd w:val="0"/>
      </w:pPr>
      <w:r w:rsidRPr="00740377">
        <w:rPr>
          <w:rFonts w:eastAsiaTheme="minorHAnsi"/>
          <w:lang w:eastAsia="en-US"/>
        </w:rPr>
        <w:t xml:space="preserve"> zakupu sprzętu sportowego i innych materiałów służących do wykonania zadania,</w:t>
      </w:r>
    </w:p>
    <w:p w14:paraId="11D7E83C" w14:textId="77777777" w:rsidR="00A04C81" w:rsidRPr="00740377" w:rsidRDefault="00A04C81" w:rsidP="00A04C81">
      <w:pPr>
        <w:pStyle w:val="Akapitzlist"/>
        <w:numPr>
          <w:ilvl w:val="0"/>
          <w:numId w:val="18"/>
        </w:numPr>
        <w:tabs>
          <w:tab w:val="left" w:pos="567"/>
          <w:tab w:val="left" w:pos="709"/>
        </w:tabs>
        <w:autoSpaceDE w:val="0"/>
        <w:autoSpaceDN w:val="0"/>
        <w:adjustRightInd w:val="0"/>
      </w:pPr>
      <w:r w:rsidRPr="00740377">
        <w:rPr>
          <w:rFonts w:eastAsiaTheme="minorHAnsi"/>
          <w:lang w:eastAsia="en-US"/>
        </w:rPr>
        <w:t xml:space="preserve"> </w:t>
      </w:r>
      <w:r w:rsidRPr="00740377">
        <w:t xml:space="preserve"> wynajmu elementów technicznych niezbędnych do wykonania zadania,  </w:t>
      </w:r>
    </w:p>
    <w:p w14:paraId="22F4F53B" w14:textId="77777777" w:rsidR="00A04C81" w:rsidRPr="00740377" w:rsidRDefault="00A04C81" w:rsidP="00A04C81">
      <w:pPr>
        <w:pStyle w:val="Akapitzlist"/>
        <w:numPr>
          <w:ilvl w:val="0"/>
          <w:numId w:val="18"/>
        </w:numPr>
        <w:tabs>
          <w:tab w:val="left" w:pos="567"/>
          <w:tab w:val="left" w:pos="709"/>
        </w:tabs>
        <w:autoSpaceDE w:val="0"/>
        <w:autoSpaceDN w:val="0"/>
        <w:adjustRightInd w:val="0"/>
      </w:pPr>
      <w:r w:rsidRPr="00740377">
        <w:t xml:space="preserve"> wynajmu obiektów w zakresie bezpośrednio związanym z przygotowaniem zadania, </w:t>
      </w:r>
    </w:p>
    <w:p w14:paraId="2A708B16" w14:textId="77777777" w:rsidR="00A04C81" w:rsidRPr="00740377" w:rsidRDefault="00A04C81" w:rsidP="00A04C81">
      <w:pPr>
        <w:pStyle w:val="Akapitzlist"/>
        <w:numPr>
          <w:ilvl w:val="0"/>
          <w:numId w:val="18"/>
        </w:numPr>
        <w:tabs>
          <w:tab w:val="left" w:pos="567"/>
          <w:tab w:val="left" w:pos="709"/>
        </w:tabs>
        <w:autoSpaceDE w:val="0"/>
        <w:autoSpaceDN w:val="0"/>
        <w:adjustRightInd w:val="0"/>
      </w:pPr>
      <w:r w:rsidRPr="00740377">
        <w:t xml:space="preserve"> usług poligraficznych i koszty działań informacyjnych, promocyjnych zadania</w:t>
      </w:r>
      <w:r w:rsidRPr="00740377">
        <w:rPr>
          <w:rFonts w:eastAsiaTheme="minorHAnsi"/>
          <w:lang w:eastAsia="en-US"/>
        </w:rPr>
        <w:t xml:space="preserve"> (wykonania nagrań filmowych w tym: opłat za realizację i emisję materiału filmowo -telewizyjnego emitowanego poprzez stronę internetową itp.),</w:t>
      </w:r>
      <w:r w:rsidRPr="00740377">
        <w:t xml:space="preserve">; </w:t>
      </w:r>
    </w:p>
    <w:p w14:paraId="3A949CBD" w14:textId="77777777" w:rsidR="00A04C81" w:rsidRPr="00740377" w:rsidRDefault="00A04C81" w:rsidP="00A04C81">
      <w:pPr>
        <w:pStyle w:val="Akapitzlist"/>
        <w:numPr>
          <w:ilvl w:val="0"/>
          <w:numId w:val="18"/>
        </w:numPr>
        <w:tabs>
          <w:tab w:val="left" w:pos="567"/>
          <w:tab w:val="left" w:pos="709"/>
        </w:tabs>
        <w:autoSpaceDE w:val="0"/>
        <w:autoSpaceDN w:val="0"/>
        <w:adjustRightInd w:val="0"/>
      </w:pPr>
      <w:r w:rsidRPr="00740377">
        <w:t xml:space="preserve"> zakupu wyżywienia związanego z realizacją wydarzenia, z zastrzeżeniem ust. 6 pkt 9, </w:t>
      </w:r>
    </w:p>
    <w:p w14:paraId="724DDF04" w14:textId="77777777" w:rsidR="00A04C81" w:rsidRPr="00740377" w:rsidRDefault="00A04C81" w:rsidP="00A04C81">
      <w:pPr>
        <w:pStyle w:val="Akapitzlist"/>
        <w:numPr>
          <w:ilvl w:val="0"/>
          <w:numId w:val="18"/>
        </w:numPr>
        <w:tabs>
          <w:tab w:val="left" w:pos="567"/>
          <w:tab w:val="left" w:pos="709"/>
        </w:tabs>
        <w:autoSpaceDE w:val="0"/>
        <w:autoSpaceDN w:val="0"/>
        <w:adjustRightInd w:val="0"/>
      </w:pPr>
      <w:r w:rsidRPr="00740377">
        <w:rPr>
          <w:rFonts w:eastAsiaTheme="minorHAnsi"/>
          <w:lang w:eastAsia="en-US"/>
        </w:rPr>
        <w:t xml:space="preserve">obsługi: technicznej, medycznej (w tym: badań lekarskich w medycynie sportowej kwalifikujące uczestnika zadania do uczestnictwa w zadaniu,  zakupu środków doraźnej pomocy medycznej, zabezpieczenia medycznego); agencji ochrony w celu realizacji zadania, </w:t>
      </w:r>
    </w:p>
    <w:p w14:paraId="30718CEC" w14:textId="77777777" w:rsidR="00A04C81" w:rsidRPr="00740377" w:rsidRDefault="00A04C81" w:rsidP="00A04C81">
      <w:pPr>
        <w:pStyle w:val="Akapitzlist"/>
        <w:numPr>
          <w:ilvl w:val="0"/>
          <w:numId w:val="18"/>
        </w:numPr>
        <w:tabs>
          <w:tab w:val="left" w:pos="567"/>
          <w:tab w:val="left" w:pos="709"/>
        </w:tabs>
        <w:autoSpaceDE w:val="0"/>
        <w:autoSpaceDN w:val="0"/>
        <w:adjustRightInd w:val="0"/>
      </w:pPr>
      <w:r w:rsidRPr="00740377">
        <w:t xml:space="preserve"> zakupu nagród (pucharów, medali i innych nagród rzeczowych)</w:t>
      </w:r>
      <w:r w:rsidRPr="00740377">
        <w:rPr>
          <w:rFonts w:eastAsiaTheme="minorHAnsi"/>
          <w:lang w:eastAsia="en-US"/>
        </w:rPr>
        <w:t>;</w:t>
      </w:r>
    </w:p>
    <w:p w14:paraId="0F3805F1" w14:textId="77777777" w:rsidR="00A04C81" w:rsidRPr="00740377" w:rsidRDefault="00A04C81" w:rsidP="00A04C81">
      <w:pPr>
        <w:pStyle w:val="Akapitzlist"/>
        <w:numPr>
          <w:ilvl w:val="0"/>
          <w:numId w:val="18"/>
        </w:numPr>
        <w:tabs>
          <w:tab w:val="left" w:pos="567"/>
          <w:tab w:val="left" w:pos="709"/>
        </w:tabs>
        <w:autoSpaceDE w:val="0"/>
        <w:autoSpaceDN w:val="0"/>
        <w:adjustRightInd w:val="0"/>
      </w:pPr>
      <w:r w:rsidRPr="00740377">
        <w:rPr>
          <w:rFonts w:eastAsiaTheme="minorHAnsi"/>
          <w:lang w:eastAsia="en-US"/>
        </w:rPr>
        <w:t xml:space="preserve"> wpisowego, opłat startowych, rejestracyjnych, itp. Związanych z realizacją zadania ;</w:t>
      </w:r>
    </w:p>
    <w:p w14:paraId="7348979C" w14:textId="77777777" w:rsidR="00A04C81" w:rsidRPr="00740377" w:rsidRDefault="00A04C81" w:rsidP="00A04C81">
      <w:pPr>
        <w:pStyle w:val="Akapitzlist"/>
        <w:numPr>
          <w:ilvl w:val="0"/>
          <w:numId w:val="18"/>
        </w:numPr>
        <w:tabs>
          <w:tab w:val="left" w:pos="567"/>
          <w:tab w:val="left" w:pos="709"/>
        </w:tabs>
        <w:autoSpaceDE w:val="0"/>
        <w:autoSpaceDN w:val="0"/>
        <w:adjustRightInd w:val="0"/>
      </w:pPr>
      <w:r w:rsidRPr="00740377">
        <w:rPr>
          <w:rFonts w:eastAsiaTheme="minorHAnsi"/>
          <w:lang w:eastAsia="en-US"/>
        </w:rPr>
        <w:t xml:space="preserve"> ubezpieczenia związanego z realizacją zadania (wystawione w terminie zadania i na okres realizacji zadania);</w:t>
      </w:r>
    </w:p>
    <w:p w14:paraId="42ED2A31" w14:textId="77777777" w:rsidR="00A04C81" w:rsidRPr="00740377" w:rsidRDefault="00A04C81" w:rsidP="00A04C8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b/>
          <w:bCs/>
          <w:lang w:eastAsia="en-US"/>
        </w:rPr>
        <w:t xml:space="preserve">6. </w:t>
      </w:r>
      <w:r w:rsidRPr="00740377">
        <w:rPr>
          <w:rFonts w:eastAsiaTheme="minorHAnsi"/>
          <w:lang w:eastAsia="en-US"/>
        </w:rPr>
        <w:t>Dotacja nie może zostać wydatkowana na:</w:t>
      </w:r>
    </w:p>
    <w:p w14:paraId="1F7870A5" w14:textId="77777777" w:rsidR="00A04C81" w:rsidRPr="00740377" w:rsidRDefault="00A04C81" w:rsidP="00A04C81">
      <w:pPr>
        <w:pStyle w:val="Akapitzlist"/>
        <w:numPr>
          <w:ilvl w:val="0"/>
          <w:numId w:val="14"/>
        </w:numPr>
        <w:autoSpaceDE w:val="0"/>
        <w:autoSpaceDN w:val="0"/>
        <w:adjustRightInd w:val="0"/>
      </w:pPr>
      <w:r w:rsidRPr="00740377">
        <w:t xml:space="preserve">koszty stałe oferentów, w tym wynagrodzenia osobowe (np. obsługa księgowa, informatyk, obsługa biurowa), utrzymanie(np. opłaty czynszowe, abonamentowe, rachunki telefoniczne, koszty przejazdów niezwiązanych z prowadzeniem szkolenia)  i wyposażenie biura (materiały biurowe, opłaty pocztowe oraz komputery, telefony, kserokopiarki, faksy itp.) niezwiązane z wykonaniem zleconego zadania publicznego; podatki, cła, opłaty skarbowe, </w:t>
      </w:r>
      <w:r w:rsidRPr="00740377">
        <w:rPr>
          <w:rFonts w:eastAsiaTheme="minorHAnsi"/>
          <w:lang w:eastAsia="en-US"/>
        </w:rPr>
        <w:t>zapłatę kar, mandatów i innych opłat sankcyjnych nałożonych na klub lub zawodnika, zaciągniętych pożyczek, kredytów lub wykupu papierów wartościowych oraz koszty obsługi zadłużenia</w:t>
      </w:r>
      <w:r w:rsidRPr="00740377">
        <w:t>;</w:t>
      </w:r>
    </w:p>
    <w:p w14:paraId="6A86316C" w14:textId="77777777" w:rsidR="00A04C81" w:rsidRPr="00740377" w:rsidRDefault="00A04C81" w:rsidP="00A04C81">
      <w:pPr>
        <w:pStyle w:val="Akapitzlist"/>
        <w:numPr>
          <w:ilvl w:val="0"/>
          <w:numId w:val="14"/>
        </w:numPr>
        <w:autoSpaceDE w:val="0"/>
        <w:autoSpaceDN w:val="0"/>
        <w:adjustRightInd w:val="0"/>
      </w:pPr>
      <w:r w:rsidRPr="00740377">
        <w:t xml:space="preserve">opłaty leasingowe oraz zobowiązania z tytułu otrzymanych kredytów; </w:t>
      </w:r>
    </w:p>
    <w:p w14:paraId="3922E103" w14:textId="77777777" w:rsidR="00A04C81" w:rsidRPr="00740377" w:rsidRDefault="00A04C81" w:rsidP="00A04C81">
      <w:pPr>
        <w:pStyle w:val="Akapitzlist"/>
        <w:numPr>
          <w:ilvl w:val="0"/>
          <w:numId w:val="14"/>
        </w:numPr>
        <w:autoSpaceDE w:val="0"/>
        <w:autoSpaceDN w:val="0"/>
        <w:adjustRightInd w:val="0"/>
      </w:pPr>
      <w:r w:rsidRPr="00740377">
        <w:lastRenderedPageBreak/>
        <w:t xml:space="preserve">nabycie lub dzierżawę gruntów; </w:t>
      </w:r>
    </w:p>
    <w:p w14:paraId="0A1F15B2" w14:textId="77777777" w:rsidR="00A04C81" w:rsidRPr="00740377" w:rsidRDefault="00A04C81" w:rsidP="00A04C81">
      <w:pPr>
        <w:pStyle w:val="Akapitzlist"/>
        <w:numPr>
          <w:ilvl w:val="0"/>
          <w:numId w:val="14"/>
        </w:numPr>
        <w:autoSpaceDE w:val="0"/>
        <w:autoSpaceDN w:val="0"/>
        <w:adjustRightInd w:val="0"/>
      </w:pPr>
      <w:r w:rsidRPr="00740377">
        <w:t xml:space="preserve">prace modernizacyjno-remontowe lub budowlane; </w:t>
      </w:r>
    </w:p>
    <w:p w14:paraId="65900CD4" w14:textId="77777777" w:rsidR="00A04C81" w:rsidRPr="00740377" w:rsidRDefault="00A04C81" w:rsidP="00A04C81">
      <w:pPr>
        <w:pStyle w:val="Akapitzlist"/>
        <w:numPr>
          <w:ilvl w:val="0"/>
          <w:numId w:val="14"/>
        </w:numPr>
        <w:autoSpaceDE w:val="0"/>
        <w:autoSpaceDN w:val="0"/>
        <w:adjustRightInd w:val="0"/>
      </w:pPr>
      <w:r w:rsidRPr="00740377">
        <w:t>finansowanie nagród pieniężnych;</w:t>
      </w:r>
    </w:p>
    <w:p w14:paraId="6248FF93" w14:textId="77777777" w:rsidR="00A04C81" w:rsidRPr="00740377" w:rsidRDefault="00A04C81" w:rsidP="00A04C81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usługę medyczną związaną z rehabilitacją po urazach;</w:t>
      </w:r>
    </w:p>
    <w:p w14:paraId="25818D16" w14:textId="77777777" w:rsidR="00A04C81" w:rsidRPr="00740377" w:rsidRDefault="00A04C81" w:rsidP="00A04C81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zakupu urządzeń i sprzętu zaliczanego do środków trwałych;</w:t>
      </w:r>
    </w:p>
    <w:p w14:paraId="760E40EF" w14:textId="77777777" w:rsidR="00A04C81" w:rsidRPr="00740377" w:rsidRDefault="00A04C81" w:rsidP="00A04C81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t>koszty ryczałtu samochodu prywatnego wykorzystywanego do realizacji zadania,</w:t>
      </w:r>
    </w:p>
    <w:p w14:paraId="1BDDF6A8" w14:textId="77777777" w:rsidR="00A04C81" w:rsidRPr="00740377" w:rsidRDefault="00A04C81" w:rsidP="00A04C81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t>zakup żywności i napojów, z wyłączeniem celowego zakupu takich produktów oraz usług gastronomicznych dla uczestników przedmiotowego zadania publicznego,</w:t>
      </w:r>
    </w:p>
    <w:p w14:paraId="2D4C38D0" w14:textId="77777777" w:rsidR="00A04C81" w:rsidRPr="00740377" w:rsidRDefault="00A04C81" w:rsidP="00A04C81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t>udział w szkoleniu kadry instruktorsko trenerskiej.</w:t>
      </w:r>
    </w:p>
    <w:p w14:paraId="602C5CBA" w14:textId="77777777" w:rsidR="00A04C81" w:rsidRPr="00740377" w:rsidRDefault="00A04C81" w:rsidP="00A04C8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0EE2B42" w14:textId="77777777" w:rsidR="00A04C81" w:rsidRPr="00740377" w:rsidRDefault="00A04C81" w:rsidP="00A04C8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40377">
        <w:rPr>
          <w:rFonts w:eastAsiaTheme="minorHAnsi"/>
          <w:b/>
          <w:bCs/>
          <w:lang w:eastAsia="en-US"/>
        </w:rPr>
        <w:t>Podatek VAT jest uznany za wydatek kwalifikowany, jeśli wnioskodawca nie ma prawnej możliwości odzyskania tego podatku. W przypadku możliwości odzyskania podatku VAT jego koszt nie może być składową części finansowej wniosku ani po stronie dotacji, ani po stronie wkładu wnioskodawcy.</w:t>
      </w:r>
    </w:p>
    <w:p w14:paraId="6BFE34BA" w14:textId="77777777" w:rsidR="00A04C81" w:rsidRPr="00740377" w:rsidRDefault="00A04C81" w:rsidP="00A04C8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239B4CA" w14:textId="77777777" w:rsidR="00A04C81" w:rsidRPr="00740377" w:rsidRDefault="00A04C81" w:rsidP="00A04C8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b/>
          <w:bCs/>
          <w:lang w:eastAsia="en-US"/>
        </w:rPr>
        <w:t>7.</w:t>
      </w:r>
      <w:r w:rsidRPr="00740377">
        <w:rPr>
          <w:rFonts w:eastAsiaTheme="minorHAnsi"/>
          <w:lang w:eastAsia="en-US"/>
        </w:rPr>
        <w:t xml:space="preserve"> Prezydent zastrzega sobie prawo do:</w:t>
      </w:r>
    </w:p>
    <w:p w14:paraId="4AD96E8B" w14:textId="77777777" w:rsidR="00A04C81" w:rsidRPr="00740377" w:rsidRDefault="00A04C81" w:rsidP="00A04C81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odstąpienia od rozstrzygnięcia otwartego konkursu ofert, bez podania przyczyny,</w:t>
      </w:r>
    </w:p>
    <w:p w14:paraId="12729713" w14:textId="77777777" w:rsidR="00A04C81" w:rsidRPr="00740377" w:rsidRDefault="00A04C81" w:rsidP="00A04C81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zmniejszenia wysokości wnioskowanego dofinansowania na etapie prac komisji,</w:t>
      </w:r>
    </w:p>
    <w:p w14:paraId="511A7FCE" w14:textId="77777777" w:rsidR="00A04C81" w:rsidRPr="00740377" w:rsidRDefault="00A04C81" w:rsidP="00A04C81">
      <w:pPr>
        <w:rPr>
          <w:rFonts w:eastAsiaTheme="minorHAnsi"/>
          <w:b/>
          <w:bCs/>
          <w:lang w:eastAsia="en-US"/>
        </w:rPr>
      </w:pPr>
    </w:p>
    <w:p w14:paraId="00A5DBC1" w14:textId="77777777" w:rsidR="00A04C81" w:rsidRPr="00740377" w:rsidRDefault="00A04C81" w:rsidP="00A04C81">
      <w:pPr>
        <w:rPr>
          <w:rFonts w:eastAsiaTheme="minorHAnsi"/>
          <w:b/>
          <w:lang w:eastAsia="en-US"/>
        </w:rPr>
      </w:pPr>
      <w:r w:rsidRPr="00740377">
        <w:rPr>
          <w:rFonts w:eastAsiaTheme="minorHAnsi"/>
          <w:b/>
          <w:bCs/>
          <w:lang w:eastAsia="en-US"/>
        </w:rPr>
        <w:t>8.</w:t>
      </w:r>
      <w:r w:rsidRPr="00740377">
        <w:rPr>
          <w:rFonts w:eastAsiaTheme="minorHAnsi"/>
          <w:lang w:eastAsia="en-US"/>
        </w:rPr>
        <w:t xml:space="preserve"> </w:t>
      </w:r>
      <w:bookmarkStart w:id="3" w:name="_Hlk147740316"/>
      <w:r w:rsidRPr="00740377">
        <w:rPr>
          <w:rFonts w:eastAsiaTheme="minorHAnsi"/>
          <w:lang w:eastAsia="en-US"/>
        </w:rPr>
        <w:t xml:space="preserve">Dotacja może zostać przyznana oferentowi, który złoży za pośrednictwem generatora ofert dostępnego na stronie </w:t>
      </w:r>
      <w:hyperlink r:id="rId6" w:history="1">
        <w:r w:rsidRPr="00740377">
          <w:rPr>
            <w:rStyle w:val="Hipercze"/>
            <w:rFonts w:eastAsiaTheme="minorHAnsi"/>
            <w:lang w:eastAsia="en-US"/>
          </w:rPr>
          <w:t>https://generatorNGO.erzeszow.pl</w:t>
        </w:r>
      </w:hyperlink>
      <w:r w:rsidRPr="00740377">
        <w:rPr>
          <w:rFonts w:eastAsiaTheme="minorHAnsi"/>
          <w:lang w:eastAsia="en-US"/>
        </w:rPr>
        <w:t xml:space="preserve"> prawidłowo wypełnioną ofertę wraz z załącznikami, sporządzoną według wzoru stanowiącego załącznik nr 1 do rozporządzenia w terminie do </w:t>
      </w:r>
      <w:r>
        <w:rPr>
          <w:rFonts w:eastAsiaTheme="minorHAnsi"/>
          <w:lang w:eastAsia="en-US"/>
        </w:rPr>
        <w:t xml:space="preserve">24 </w:t>
      </w:r>
      <w:r w:rsidRPr="00740377">
        <w:rPr>
          <w:rFonts w:eastAsiaTheme="minorHAnsi"/>
          <w:lang w:eastAsia="en-US"/>
        </w:rPr>
        <w:t>stycznia 2024 r</w:t>
      </w:r>
      <w:bookmarkEnd w:id="3"/>
      <w:r w:rsidRPr="00740377">
        <w:rPr>
          <w:rFonts w:eastAsiaTheme="minorHAnsi"/>
          <w:lang w:eastAsia="en-US"/>
        </w:rPr>
        <w:t xml:space="preserve">. </w:t>
      </w:r>
    </w:p>
    <w:p w14:paraId="75EC2D63" w14:textId="77777777" w:rsidR="00A04C81" w:rsidRPr="00740377" w:rsidRDefault="00A04C81" w:rsidP="00A04C8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0962A9A" w14:textId="77777777" w:rsidR="00A04C81" w:rsidRPr="00740377" w:rsidRDefault="00A04C81" w:rsidP="00A04C8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b/>
          <w:bCs/>
          <w:lang w:eastAsia="en-US"/>
        </w:rPr>
        <w:t>9.</w:t>
      </w:r>
      <w:r w:rsidRPr="00740377">
        <w:rPr>
          <w:rFonts w:eastAsiaTheme="minorHAnsi"/>
          <w:lang w:eastAsia="en-US"/>
        </w:rPr>
        <w:t xml:space="preserve"> </w:t>
      </w:r>
      <w:bookmarkStart w:id="4" w:name="_Hlk147312133"/>
      <w:r w:rsidRPr="00740377">
        <w:rPr>
          <w:rFonts w:eastAsiaTheme="minorHAnsi"/>
          <w:lang w:eastAsia="en-US"/>
        </w:rPr>
        <w:t>Do oferty należy dołączyć:</w:t>
      </w:r>
    </w:p>
    <w:p w14:paraId="1BED09B9" w14:textId="77777777" w:rsidR="00A04C81" w:rsidRPr="00740377" w:rsidRDefault="00A04C81" w:rsidP="00A04C81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aktualny wypis z </w:t>
      </w:r>
      <w:bookmarkStart w:id="5" w:name="_Hlk146544301"/>
      <w:r w:rsidRPr="00740377">
        <w:rPr>
          <w:rFonts w:eastAsiaTheme="minorHAnsi"/>
          <w:lang w:eastAsia="en-US"/>
        </w:rPr>
        <w:t>Krajowego Rejestru Sądowego</w:t>
      </w:r>
      <w:bookmarkEnd w:id="5"/>
      <w:r w:rsidRPr="00740377">
        <w:rPr>
          <w:rFonts w:eastAsiaTheme="minorHAnsi"/>
          <w:lang w:eastAsia="en-US"/>
        </w:rPr>
        <w:t xml:space="preserve">, a w przypadku gdy oferent nie podlega wpisowi </w:t>
      </w:r>
      <w:r w:rsidRPr="00740377">
        <w:rPr>
          <w:rFonts w:eastAsiaTheme="minorHAnsi"/>
          <w:lang w:eastAsia="en-US"/>
        </w:rPr>
        <w:br/>
        <w:t xml:space="preserve">do Krajowego Rejestru Sądowego, potwierdzoną za zgodność z oryginałem kopię aktualnego wyciągu z ewidencji lub rejestru innego niż ewidencja klubów sportowych prowadzonych przez Prezydenta Miasta Rzeszowa, potwierdzający status prawny oferenta oraz imiona, nazwiska </w:t>
      </w:r>
      <w:r w:rsidRPr="00740377">
        <w:rPr>
          <w:rFonts w:eastAsiaTheme="minorHAnsi"/>
          <w:lang w:eastAsia="en-US"/>
        </w:rPr>
        <w:br/>
        <w:t xml:space="preserve">i funkcje osób upoważnionych do składania oświadczeń woli w jego imieniu </w:t>
      </w:r>
    </w:p>
    <w:p w14:paraId="6F9AC563" w14:textId="77777777" w:rsidR="00A04C81" w:rsidRPr="00740377" w:rsidRDefault="00A04C81" w:rsidP="00A04C81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w przypadku zmiany zarządu/władz oferenta – uchwałę dot. zmiany/wyboru nowo wybranych osób wraz z wnioskiem o dokonanie zmiany w odpowiednim rejestrze,</w:t>
      </w:r>
    </w:p>
    <w:p w14:paraId="1F9361BD" w14:textId="77777777" w:rsidR="00A04C81" w:rsidRPr="00740377" w:rsidRDefault="00A04C81" w:rsidP="00A04C81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pełnomocnictwa dla osoby/osób składającej/</w:t>
      </w:r>
      <w:proofErr w:type="spellStart"/>
      <w:r w:rsidRPr="00740377">
        <w:rPr>
          <w:rFonts w:eastAsiaTheme="minorHAnsi"/>
          <w:lang w:eastAsia="en-US"/>
        </w:rPr>
        <w:t>ych</w:t>
      </w:r>
      <w:proofErr w:type="spellEnd"/>
      <w:r w:rsidRPr="00740377">
        <w:rPr>
          <w:rFonts w:eastAsiaTheme="minorHAnsi"/>
          <w:lang w:eastAsia="en-US"/>
        </w:rPr>
        <w:t xml:space="preserve"> ofertę do reprezentowania oferenta, jeżeli jej/ich dane nie są ujęte w dokumencie stanowiącym o podstawie prawnej działania,</w:t>
      </w:r>
    </w:p>
    <w:p w14:paraId="741947C7" w14:textId="77777777" w:rsidR="00A04C81" w:rsidRPr="00740377" w:rsidRDefault="00A04C81" w:rsidP="00A04C81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w przypadku spółek akcyjnych i spółek z o.o. oraz klubów sportowych będących spółkami działającymi na podstawie przepisów ustawy z dnia 25 czerwca 2010 r. o sporcie, które nie działają w celu osiągnięcia zysku oraz przeznaczają całość dochodu na realizację celów statutowych oraz nie przeznaczają zysku do podziału między swoich członków, udziałowców, akcjonariuszy </w:t>
      </w:r>
      <w:r w:rsidRPr="00740377">
        <w:rPr>
          <w:rFonts w:eastAsiaTheme="minorHAnsi"/>
          <w:lang w:eastAsia="en-US"/>
        </w:rPr>
        <w:br/>
        <w:t>i pracowników wymagany jest statut.</w:t>
      </w:r>
    </w:p>
    <w:bookmarkEnd w:id="4"/>
    <w:p w14:paraId="08E39F5F" w14:textId="77777777" w:rsidR="00A04C81" w:rsidRPr="00740377" w:rsidRDefault="00A04C81" w:rsidP="00A04C8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F65BF94" w14:textId="77777777" w:rsidR="00A04C81" w:rsidRPr="00740377" w:rsidRDefault="00A04C81" w:rsidP="00A04C81">
      <w:pPr>
        <w:autoSpaceDE w:val="0"/>
        <w:autoSpaceDN w:val="0"/>
        <w:adjustRightInd w:val="0"/>
        <w:ind w:left="1077" w:hanging="720"/>
        <w:rPr>
          <w:rFonts w:eastAsiaTheme="minorHAnsi"/>
          <w:b/>
          <w:bCs/>
          <w:lang w:eastAsia="en-US"/>
        </w:rPr>
      </w:pPr>
      <w:r w:rsidRPr="00740377">
        <w:rPr>
          <w:rFonts w:eastAsiaTheme="minorHAnsi"/>
          <w:b/>
          <w:bCs/>
          <w:lang w:eastAsia="en-US"/>
        </w:rPr>
        <w:t>IV</w:t>
      </w:r>
      <w:r w:rsidRPr="00740377">
        <w:rPr>
          <w:rFonts w:eastAsiaTheme="minorHAnsi"/>
          <w:b/>
          <w:bCs/>
          <w:lang w:eastAsia="en-US"/>
        </w:rPr>
        <w:tab/>
        <w:t>Terminy i warunki realizacji zadania.</w:t>
      </w:r>
    </w:p>
    <w:p w14:paraId="1D734FDC" w14:textId="77777777" w:rsidR="00A04C81" w:rsidRPr="00740377" w:rsidRDefault="00A04C81" w:rsidP="00A04C81">
      <w:pPr>
        <w:autoSpaceDE w:val="0"/>
        <w:autoSpaceDN w:val="0"/>
        <w:adjustRightInd w:val="0"/>
        <w:ind w:left="708"/>
        <w:rPr>
          <w:rFonts w:eastAsiaTheme="minorHAnsi"/>
          <w:b/>
          <w:bCs/>
          <w:lang w:eastAsia="en-US"/>
        </w:rPr>
      </w:pPr>
    </w:p>
    <w:p w14:paraId="6BCB5C26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Zadanie powinno być realizowane zgodnie ze złożoną ofertą i zawartą umową, w przedziale czasowym określonym w ofercie oraz jej aktualizacjach, nieprzekraczającym okresu od </w:t>
      </w:r>
      <w:r>
        <w:rPr>
          <w:rFonts w:eastAsiaTheme="minorHAnsi"/>
          <w:b/>
          <w:bCs/>
          <w:lang w:eastAsia="en-US"/>
        </w:rPr>
        <w:t>3</w:t>
      </w:r>
      <w:r w:rsidRPr="00740377">
        <w:rPr>
          <w:rFonts w:eastAsiaTheme="minorHAnsi"/>
          <w:b/>
          <w:bCs/>
          <w:lang w:eastAsia="en-US"/>
        </w:rPr>
        <w:t xml:space="preserve"> stycznia 2024 r.</w:t>
      </w:r>
      <w:r w:rsidRPr="00740377">
        <w:rPr>
          <w:rFonts w:eastAsiaTheme="minorHAnsi"/>
          <w:lang w:eastAsia="en-US"/>
        </w:rPr>
        <w:t xml:space="preserve"> do </w:t>
      </w:r>
      <w:r w:rsidRPr="00740377">
        <w:rPr>
          <w:rFonts w:eastAsiaTheme="minorHAnsi"/>
          <w:lang w:eastAsia="en-US"/>
        </w:rPr>
        <w:br/>
      </w:r>
      <w:r w:rsidRPr="00740377">
        <w:rPr>
          <w:rFonts w:eastAsiaTheme="minorHAnsi"/>
          <w:b/>
          <w:bCs/>
          <w:lang w:eastAsia="en-US"/>
        </w:rPr>
        <w:t>30 listopada 2024 r.</w:t>
      </w:r>
    </w:p>
    <w:p w14:paraId="739B049A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lastRenderedPageBreak/>
        <w:t xml:space="preserve">Uzasadnione rzeczowo koszty finansowe związane z realizacją zadania publicznego, poniesione pomiędzy </w:t>
      </w:r>
      <w:r>
        <w:rPr>
          <w:rFonts w:eastAsiaTheme="minorHAnsi"/>
          <w:lang w:eastAsia="en-US"/>
        </w:rPr>
        <w:t>3</w:t>
      </w:r>
      <w:r w:rsidRPr="00740377">
        <w:rPr>
          <w:rFonts w:eastAsiaTheme="minorHAnsi"/>
          <w:lang w:eastAsia="en-US"/>
        </w:rPr>
        <w:t xml:space="preserve"> stycznia 2024 r. a datą zawarcia umowy, mogą stanowić część własnych środków finansowych, pod warunkiem ich uprzedniego uwzględnienia w ofercie realizacji zadania publicznego.</w:t>
      </w:r>
    </w:p>
    <w:p w14:paraId="1D0C903E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Wsparcie wykonania zadania publicznego przez udzielenie dotacji w całkowitych kosztach wykonania zadania nie może przekroczyć 90 %.</w:t>
      </w:r>
    </w:p>
    <w:p w14:paraId="06065D97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</w:pPr>
      <w:r w:rsidRPr="00740377">
        <w:t>Wykorzystanie dotacji będzie możliwe nie wcześniej niż po zawarciu umowy z Gminą Miasto Rzeszów oraz nie później niż do 14 dni po zakończeniu realizacji zadania publicznego, nie przekraczając jednocześnie 14 grudnia danego roku budżetowego.</w:t>
      </w:r>
    </w:p>
    <w:p w14:paraId="3D410CC6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W przypadku uzyskania dotacji, Oferent zobowiązany jest do zaangażowania w realizację projektu, środków finansowych własnych o co najmniej takiej wartości procentowej jak ta zadeklarowana w ofercie  konkursowej.</w:t>
      </w:r>
    </w:p>
    <w:p w14:paraId="0393D423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Zadanie powinno być realizowane z najwyższą starannością, zgodnie ze złożoną ofertą/ zaktualizowanym kosztorysem na realizację zadania i zgodnie z zawartymi w umowie terminami.</w:t>
      </w:r>
    </w:p>
    <w:p w14:paraId="593DEBC6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Wydatki z dotacji powinny być poniesione w sposób legalny, celowy, oszczędny, a zakupiony towar faktycznie dostarczony/usługa zrealizowana. </w:t>
      </w:r>
    </w:p>
    <w:p w14:paraId="378AF973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W umowach określony zostanie zakres i warunki realizacji zadania publicznego.</w:t>
      </w:r>
    </w:p>
    <w:p w14:paraId="6990878B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Oferent, który otrzyma dotację zobowiązany jest do informowania (w mediach społecznościowych/ na stronie internetowej/ ustnie, podczas organizowanych wydarzeń), że zadanie jest dofinansowane ze środków otrzymanych od Gminy Miasto Rzeszów: „Zadanie dofinansowane ze środków Gminy Miasto Rzeszów”.</w:t>
      </w:r>
    </w:p>
    <w:p w14:paraId="68ACC65F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Oferent, który otrzyma dotację </w:t>
      </w:r>
      <w:r w:rsidRPr="00740377">
        <w:rPr>
          <w:rFonts w:eastAsiaTheme="minorHAnsi"/>
          <w:u w:val="single"/>
          <w:lang w:eastAsia="en-US"/>
        </w:rPr>
        <w:t>zobowiązany jest do zamieszczania</w:t>
      </w:r>
      <w:r w:rsidRPr="00740377">
        <w:rPr>
          <w:rFonts w:eastAsiaTheme="minorHAnsi"/>
          <w:lang w:eastAsia="en-US"/>
        </w:rPr>
        <w:t xml:space="preserve"> w materiałach dotyczących realizowanego zadania logo Gminy Miasto Rzeszów w sposób zapewniający jego widoczność. Logotyp dostępny jest pod adresem http://www.rzeszow.pl/promocja/logo-rzeszowa. Przez materiały należy rozumieć: sprzęt sportowy/ strój sportowy/ banner/ materiały poligraficzne/ gadżety/ itp.</w:t>
      </w:r>
    </w:p>
    <w:p w14:paraId="47431369" w14:textId="77777777" w:rsidR="00A04C81" w:rsidRPr="00740377" w:rsidRDefault="00A04C81" w:rsidP="00A04C8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740377">
        <w:rPr>
          <w:rFonts w:eastAsia="Arial Unicode MS"/>
          <w:b/>
          <w:noProof/>
        </w:rPr>
        <w:drawing>
          <wp:inline distT="0" distB="0" distL="0" distR="0" wp14:anchorId="293463A2" wp14:editId="59DEFFCA">
            <wp:extent cx="1864613" cy="572243"/>
            <wp:effectExtent l="0" t="0" r="2540" b="0"/>
            <wp:docPr id="2" name="Obraz 2" descr="logo_rz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z_p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99" cy="57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377">
        <w:rPr>
          <w:rFonts w:eastAsiaTheme="minorHAnsi"/>
          <w:lang w:eastAsia="en-US"/>
        </w:rPr>
        <w:t xml:space="preserve">  </w:t>
      </w:r>
    </w:p>
    <w:p w14:paraId="734C885F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Oferent zobowiązany jest do podania adresu mailowego oraz numeru telefonu do osoby upoważnionej do składania wyjaśnień dotyczących oferty w celu skutecznego poinformowania o stwierdzonych brakach lub uchybieniach i oczywistych omyłkach. </w:t>
      </w:r>
    </w:p>
    <w:p w14:paraId="5A188D8F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Wszystkie pozycje oferty muszą zostać prawidłowo wypełnione, zgodnie z informacjami zawartymi </w:t>
      </w:r>
      <w:r w:rsidRPr="00740377">
        <w:rPr>
          <w:rFonts w:eastAsiaTheme="minorHAnsi"/>
          <w:lang w:eastAsia="en-US"/>
        </w:rPr>
        <w:br/>
        <w:t>w opisach poszczególnych pól. W przypadku, gdy dana pozycja oferty nie dotyczy podmiotu lub zadania należy wpisać „nie dotyczy” lub wpisać „0”.</w:t>
      </w:r>
    </w:p>
    <w:p w14:paraId="7AFB9A43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Rezultaty realizacji zadań publicznych powinny być mierzalne a weryfikacja osiągnięcia danego rezultatu powinna nastąpić na podstawie źródeł wskazanych przez oferenta.</w:t>
      </w:r>
    </w:p>
    <w:p w14:paraId="2159EB16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W rubryce „Informacje o wcześniejszej działalności oferenta” należy podać jakie zadania publiczne były realizowane w ostatnich 3 latach.</w:t>
      </w:r>
    </w:p>
    <w:p w14:paraId="119C7074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W części IV. 2 oferty „Zasoby kadrowe, rzeczowe i finansowe oferenta”, należy wskazać zasoby, które będą wykorzystane do realizacji zadania, informację o planowanej kadrze projektu.</w:t>
      </w:r>
    </w:p>
    <w:p w14:paraId="3992D43A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Koszty związane z wynagrodzeniem trenerów/ instruktorów zaangażowanych w realizację zadań publicznych powinny być zgodne ze stawkami rynkowymi.</w:t>
      </w:r>
    </w:p>
    <w:p w14:paraId="50E496DA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Z Oferentami, których oferty zostaną wybrane w niniejszym konkursie, zostaną zawarte umowy </w:t>
      </w:r>
      <w:r w:rsidRPr="00740377">
        <w:rPr>
          <w:rFonts w:eastAsiaTheme="minorHAnsi"/>
          <w:lang w:eastAsia="en-US"/>
        </w:rPr>
        <w:br/>
        <w:t>o realizację zadań publicznych. W umowach określony zostanie zakres i warunki realizacji zadania publicznego.</w:t>
      </w:r>
    </w:p>
    <w:p w14:paraId="6C7C049B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lastRenderedPageBreak/>
        <w:t xml:space="preserve">Oferent może odstąpić od zawarcia umowy, w przypadku przyznania dotacji niższej niż oczekiwana. </w:t>
      </w:r>
      <w:r w:rsidRPr="00740377">
        <w:rPr>
          <w:rFonts w:eastAsiaTheme="minorHAnsi"/>
          <w:lang w:eastAsia="en-US"/>
        </w:rPr>
        <w:br/>
        <w:t xml:space="preserve">W przypadku odstąpienia od zawarcia umowy oferent bez zbędnej zwłoki informuje pisemnie Prezydenta Miasta Rzeszowa o swojej decyzji. </w:t>
      </w:r>
    </w:p>
    <w:p w14:paraId="6CC99F39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Po opublikowaniu wyniku konkursu Oferent ma obowiązek niezwłocznie przedstawić aktualizację oferty realizacji zadania publicznego w sytuacji przyznania dotacji niższej niż wnioskowana.</w:t>
      </w:r>
    </w:p>
    <w:p w14:paraId="0DEE43B9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Zaktualizowany kosztorys stanowi integralną część umowy.</w:t>
      </w:r>
    </w:p>
    <w:p w14:paraId="08A8C6FC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W trakcie realizacji zadania publicznego mogą być dokonywane przesunięcia środków pomiędzy zaplanowanymi kosztami w ofercie</w:t>
      </w:r>
      <w:r w:rsidRPr="00740377">
        <w:rPr>
          <w:rStyle w:val="Odwoaniedokomentarza"/>
        </w:rPr>
        <w:t xml:space="preserve">. </w:t>
      </w:r>
      <w:r w:rsidRPr="00740377">
        <w:rPr>
          <w:rFonts w:eastAsiaTheme="minorHAnsi"/>
          <w:lang w:eastAsia="en-US"/>
        </w:rPr>
        <w:t>Zmiany wymagają uprzedniej, pisemnej zgody Prezydenta Miasta Rzeszowa.</w:t>
      </w:r>
    </w:p>
    <w:p w14:paraId="4DE65C8E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Pisemnej zgody wymaga również przywołanie pozycji kosztorysowej z oferty (pominięta na etapie aktualizacji z powodu mniejszego dofinansowania zadania przez komisję ) w ramach kwoty dotacji do której wymagany jest aneks do umowy. Oferent zadania zobowiązany jest przedstawić zaktualizowaną kalkulację kosztów oferty wraz z pismem przewodnim na uzyskanie zgody do wprowadzenia zmian. </w:t>
      </w:r>
    </w:p>
    <w:p w14:paraId="19799778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W trakcie realizacji zadania mogą być dokonywane zmiany w zakresie przyjętych rezultatów zadania publicznego, ale całokształt zadania nie może ulec zmianie. Zmiany założonych rezultatów wymagają zgody Prezydenta Miasta Rzeszowa.</w:t>
      </w:r>
    </w:p>
    <w:p w14:paraId="68B48EF0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Oferent zobowiązany jest do wykonania tego zadania w sposób określony w ofercie i aktualizacjach oraz </w:t>
      </w:r>
      <w:r w:rsidRPr="00740377">
        <w:rPr>
          <w:rFonts w:eastAsiaTheme="minorHAnsi"/>
          <w:lang w:eastAsia="en-US"/>
        </w:rPr>
        <w:br/>
        <w:t>w terminie zleconego zadania.</w:t>
      </w:r>
    </w:p>
    <w:p w14:paraId="71DC7DCD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Oferent jest zobowiązany do przechowywania przez okres pięciu lat dokumentów potwierdzających wydatki poniesione ze środków otrzymanych w ramach dotacji, jak i innych środków finansowych oraz dokumentów potwierdzających pozafinansowy wkład własny. Dokumentami potwierdzającymi wydatki finansowe są faktury, rachunki, umowy. </w:t>
      </w:r>
    </w:p>
    <w:p w14:paraId="32D321E7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 Innymi środkami finansowymi niż dotacja udzielona na podstawie niniejszego konkursu ofert, są środki finansowe Oferenta które stanowią minimum 10 % wartości zadania, w skład których wchodzą: </w:t>
      </w:r>
    </w:p>
    <w:p w14:paraId="68C85B47" w14:textId="77777777" w:rsidR="00A04C81" w:rsidRPr="00740377" w:rsidRDefault="00A04C81" w:rsidP="00A04C81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wkład własny finansowy, </w:t>
      </w:r>
    </w:p>
    <w:p w14:paraId="6962B41E" w14:textId="77777777" w:rsidR="00A04C81" w:rsidRPr="00740377" w:rsidRDefault="00A04C81" w:rsidP="00A04C81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wkład własny niefinansowy( osobowy, rzeczowy)</w:t>
      </w:r>
    </w:p>
    <w:p w14:paraId="0AA4D05F" w14:textId="77777777" w:rsidR="00A04C81" w:rsidRPr="00740377" w:rsidRDefault="00A04C81" w:rsidP="00A04C81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świadczenia pieniężne od uczestników zadania. .</w:t>
      </w:r>
    </w:p>
    <w:p w14:paraId="6FDA8E72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t>Wkładem osobowym jest dobrowolna, nieodpłatna praca społeczna i świadczenia wolontariuszy planowana do zaangażowania w realizację wykonywanego zadania publicznego.</w:t>
      </w:r>
    </w:p>
    <w:p w14:paraId="2E97A5A0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t>Wkładem rzeczowym są np. nieruchomości, środki transportu, sprzęt, maszyny i urządzenia. Zasobem rzeczowym może być również zasób udostępniony, usługa świadczona na rzecz tej oferty przez inny podmiot (np. usługa transportowa, poligraficzna itp.) planowana do wykorzystania w realizacji zadania publicznego.</w:t>
      </w:r>
    </w:p>
    <w:p w14:paraId="0AB9A87F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t>W przypadku wyceny wkładu rzeczowego i wkładu osobowego wysokość stawek powinna nie odbiegać od stawek rynkowych.</w:t>
      </w:r>
    </w:p>
    <w:p w14:paraId="0F81BA8D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W związku z przepisami ustawy z dnia 19 lipca 2019 r. o zapewnieniu dostępności osobom ze szczególnymi potrzebami, zadanie realizowane na podstawie niniejszego ogłoszenia konkursowego powinno uwzględniać realizację działań na rzecz równego dostępu do działalności sportowej prowadzonej przez klub sportowy, z uwzględnieniem osób ze szczególnymi potrzebami. Oferent zobowiązany jest podczas realizacji zleconego zadania publicznego, do zapewnienia dostępności architektonicznej, cyfrowej, informacyjno-komunikacyjnej (adekwatnie do charakteru przedsięwzięcia) osobom ze szczególnymi potrzebami na poziomie minimalnych wymagań, określonych w art. 6-7 </w:t>
      </w:r>
      <w:proofErr w:type="spellStart"/>
      <w:r w:rsidRPr="00740377">
        <w:rPr>
          <w:rFonts w:eastAsiaTheme="minorHAnsi"/>
          <w:lang w:eastAsia="en-US"/>
        </w:rPr>
        <w:t>w.w</w:t>
      </w:r>
      <w:proofErr w:type="spellEnd"/>
      <w:r w:rsidRPr="00740377">
        <w:rPr>
          <w:rFonts w:eastAsiaTheme="minorHAnsi"/>
          <w:lang w:eastAsia="en-US"/>
        </w:rPr>
        <w:t>. ustawy.</w:t>
      </w:r>
    </w:p>
    <w:p w14:paraId="7EDE5F5A" w14:textId="77777777" w:rsidR="00A04C81" w:rsidRPr="00740377" w:rsidRDefault="00A04C81" w:rsidP="00A04C81">
      <w:pPr>
        <w:pStyle w:val="Akapitzlist"/>
        <w:numPr>
          <w:ilvl w:val="0"/>
          <w:numId w:val="16"/>
        </w:numPr>
        <w:autoSpaceDE w:val="0"/>
        <w:autoSpaceDN w:val="0"/>
        <w:adjustRightInd w:val="0"/>
      </w:pPr>
      <w:r w:rsidRPr="00740377">
        <w:lastRenderedPageBreak/>
        <w:t xml:space="preserve">Sprawozdanie z wykonania zadania publicznego stanowiące załącznik nr 5 do rozporządzenia należy sporządzić  w terminie 30 dni od dnia zakończenia realizacji zadania  (art. 18 ust. 1 ustawy) oraz złożyć </w:t>
      </w:r>
      <w:r w:rsidRPr="00740377">
        <w:br/>
        <w:t>w Wydziale Sportu i Rekreacji Urzędu Miasta Rzeszowa w powyższym przedziale czasu.</w:t>
      </w:r>
    </w:p>
    <w:p w14:paraId="33FCFF60" w14:textId="77777777" w:rsidR="00A04C81" w:rsidRPr="00740377" w:rsidRDefault="00A04C81" w:rsidP="00A04C81">
      <w:pPr>
        <w:autoSpaceDE w:val="0"/>
        <w:autoSpaceDN w:val="0"/>
        <w:adjustRightInd w:val="0"/>
        <w:rPr>
          <w:b/>
        </w:rPr>
      </w:pPr>
    </w:p>
    <w:p w14:paraId="0BDDCD23" w14:textId="77777777" w:rsidR="00A04C81" w:rsidRPr="00740377" w:rsidRDefault="00A04C81" w:rsidP="00A04C81">
      <w:pPr>
        <w:autoSpaceDE w:val="0"/>
        <w:autoSpaceDN w:val="0"/>
        <w:adjustRightInd w:val="0"/>
        <w:ind w:left="1077" w:hanging="720"/>
        <w:rPr>
          <w:rFonts w:eastAsiaTheme="minorHAnsi"/>
          <w:b/>
          <w:bCs/>
          <w:lang w:eastAsia="en-US"/>
        </w:rPr>
      </w:pPr>
      <w:r w:rsidRPr="00740377">
        <w:rPr>
          <w:rFonts w:eastAsiaTheme="minorHAnsi"/>
          <w:b/>
          <w:bCs/>
          <w:lang w:eastAsia="en-US"/>
        </w:rPr>
        <w:t>V</w:t>
      </w:r>
      <w:r w:rsidRPr="00740377">
        <w:rPr>
          <w:rFonts w:eastAsiaTheme="minorHAnsi"/>
          <w:b/>
          <w:bCs/>
          <w:lang w:eastAsia="en-US"/>
        </w:rPr>
        <w:tab/>
        <w:t>Termin i sposób składania ofert</w:t>
      </w:r>
    </w:p>
    <w:p w14:paraId="57136139" w14:textId="77777777" w:rsidR="00A04C81" w:rsidRPr="00740377" w:rsidRDefault="00A04C81" w:rsidP="00A04C81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Ofertę wraz z wymaganymi załącznikami należy sporządzić za pomocą Generatora </w:t>
      </w:r>
      <w:proofErr w:type="spellStart"/>
      <w:r w:rsidRPr="00740377">
        <w:rPr>
          <w:rFonts w:eastAsiaTheme="minorHAnsi"/>
          <w:lang w:eastAsia="en-US"/>
        </w:rPr>
        <w:t>eNGO</w:t>
      </w:r>
      <w:proofErr w:type="spellEnd"/>
      <w:r w:rsidRPr="00740377">
        <w:rPr>
          <w:rFonts w:eastAsiaTheme="minorHAnsi"/>
          <w:lang w:eastAsia="en-US"/>
        </w:rPr>
        <w:t xml:space="preserve"> dostępnego na stronie </w:t>
      </w:r>
      <w:hyperlink r:id="rId8" w:history="1">
        <w:r w:rsidRPr="00740377">
          <w:rPr>
            <w:rStyle w:val="Hipercze"/>
            <w:rFonts w:eastAsiaTheme="minorHAnsi"/>
            <w:lang w:eastAsia="en-US"/>
          </w:rPr>
          <w:t>https://generatorNGO.erzeszow.pl</w:t>
        </w:r>
      </w:hyperlink>
      <w:r w:rsidRPr="00740377">
        <w:rPr>
          <w:rFonts w:eastAsiaTheme="minorHAnsi"/>
          <w:lang w:eastAsia="en-US"/>
        </w:rPr>
        <w:t xml:space="preserve"> </w:t>
      </w:r>
    </w:p>
    <w:p w14:paraId="1D85B9AD" w14:textId="77777777" w:rsidR="00A04C81" w:rsidRPr="00740377" w:rsidRDefault="00A04C81" w:rsidP="00A04C81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W celu złożenia oferty należy wygenerowany z Generatora </w:t>
      </w:r>
      <w:proofErr w:type="spellStart"/>
      <w:r w:rsidRPr="00740377">
        <w:rPr>
          <w:rFonts w:eastAsiaTheme="minorHAnsi"/>
          <w:lang w:eastAsia="en-US"/>
        </w:rPr>
        <w:t>eNGO</w:t>
      </w:r>
      <w:proofErr w:type="spellEnd"/>
      <w:r w:rsidRPr="00740377">
        <w:rPr>
          <w:rFonts w:eastAsiaTheme="minorHAnsi"/>
          <w:lang w:eastAsia="en-US"/>
        </w:rPr>
        <w:t xml:space="preserve"> plik oferty w formacie PDF opatrzony sumą kontrolną podpisać za pomocą podpisu elektronicznego np. </w:t>
      </w:r>
      <w:proofErr w:type="spellStart"/>
      <w:r w:rsidRPr="00740377">
        <w:rPr>
          <w:rFonts w:eastAsiaTheme="minorHAnsi"/>
          <w:lang w:eastAsia="en-US"/>
        </w:rPr>
        <w:t>xades</w:t>
      </w:r>
      <w:proofErr w:type="spellEnd"/>
      <w:r w:rsidRPr="00740377">
        <w:rPr>
          <w:rFonts w:eastAsiaTheme="minorHAnsi"/>
          <w:lang w:eastAsia="en-US"/>
        </w:rPr>
        <w:t xml:space="preserve">, </w:t>
      </w:r>
      <w:proofErr w:type="spellStart"/>
      <w:r w:rsidRPr="00740377">
        <w:rPr>
          <w:rFonts w:eastAsiaTheme="minorHAnsi"/>
          <w:lang w:eastAsia="en-US"/>
        </w:rPr>
        <w:t>pades</w:t>
      </w:r>
      <w:proofErr w:type="spellEnd"/>
      <w:r w:rsidRPr="00740377">
        <w:rPr>
          <w:rFonts w:eastAsiaTheme="minorHAnsi"/>
          <w:lang w:eastAsia="en-US"/>
        </w:rPr>
        <w:t xml:space="preserve">, profil zaufany, dowód osobisty lub inny podpis kwalifikowany a następnie podpisany plik oferty wraz z załącznikami wgrać do Generatora </w:t>
      </w:r>
      <w:proofErr w:type="spellStart"/>
      <w:r w:rsidRPr="00740377">
        <w:rPr>
          <w:rFonts w:eastAsiaTheme="minorHAnsi"/>
          <w:lang w:eastAsia="en-US"/>
        </w:rPr>
        <w:t>eNGO</w:t>
      </w:r>
      <w:proofErr w:type="spellEnd"/>
      <w:r w:rsidRPr="00740377">
        <w:rPr>
          <w:rFonts w:eastAsiaTheme="minorHAnsi"/>
          <w:lang w:eastAsia="en-US"/>
        </w:rPr>
        <w:t>.</w:t>
      </w:r>
    </w:p>
    <w:p w14:paraId="2E30DFE4" w14:textId="77777777" w:rsidR="00A04C81" w:rsidRPr="00740377" w:rsidRDefault="00A04C81" w:rsidP="00A04C81">
      <w:pPr>
        <w:pStyle w:val="Akapitzlist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rPr>
          <w:b/>
        </w:rPr>
      </w:pPr>
      <w:r w:rsidRPr="00740377">
        <w:rPr>
          <w:rFonts w:eastAsiaTheme="minorHAnsi"/>
          <w:lang w:eastAsia="en-US"/>
        </w:rPr>
        <w:t xml:space="preserve">W przypadku braku możliwości złożenia oferty w sposób opisany w punkcie V.2 ogłoszenia, Oferent </w:t>
      </w:r>
    </w:p>
    <w:p w14:paraId="2409F097" w14:textId="77777777" w:rsidR="00A04C81" w:rsidRPr="00740377" w:rsidRDefault="00A04C81" w:rsidP="00A04C81">
      <w:pPr>
        <w:pStyle w:val="Akapitzlist"/>
        <w:tabs>
          <w:tab w:val="left" w:pos="540"/>
        </w:tabs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  <w:r w:rsidRPr="00740377">
        <w:rPr>
          <w:bCs/>
        </w:rPr>
        <w:t xml:space="preserve">zobowiązany jest </w:t>
      </w:r>
      <w:r w:rsidRPr="00740377">
        <w:rPr>
          <w:rFonts w:eastAsiaTheme="minorHAnsi"/>
          <w:lang w:eastAsia="en-US"/>
        </w:rPr>
        <w:t xml:space="preserve">wygenerowany z Generatora </w:t>
      </w:r>
      <w:proofErr w:type="spellStart"/>
      <w:r w:rsidRPr="00740377">
        <w:rPr>
          <w:rFonts w:eastAsiaTheme="minorHAnsi"/>
          <w:lang w:eastAsia="en-US"/>
        </w:rPr>
        <w:t>eNGO</w:t>
      </w:r>
      <w:proofErr w:type="spellEnd"/>
      <w:r w:rsidRPr="00740377">
        <w:rPr>
          <w:rFonts w:eastAsiaTheme="minorHAnsi"/>
          <w:lang w:eastAsia="en-US"/>
        </w:rPr>
        <w:t xml:space="preserve"> plik oferty w formacie PDF opatrzony sumą kontrolną podpisać tradycyjnie, a następnie wydrukowaną i podpisaną ofertę dostarczyć do Wydziału Sportu i Rekreacji Urzędu Miasta Rzeszowa ul. Hetmańska 69, pok. 22 w terminie do dnia </w:t>
      </w:r>
      <w:r w:rsidRPr="00740377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24</w:t>
      </w:r>
      <w:r w:rsidRPr="00740377">
        <w:rPr>
          <w:rFonts w:eastAsiaTheme="minorHAnsi"/>
          <w:lang w:eastAsia="en-US"/>
        </w:rPr>
        <w:t xml:space="preserve"> stycznia 2023 r.</w:t>
      </w:r>
    </w:p>
    <w:p w14:paraId="2C5FA4A0" w14:textId="77777777" w:rsidR="00A04C81" w:rsidRPr="00740377" w:rsidRDefault="00A04C81" w:rsidP="00A04C81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Jeżeli dla prawidłowej reprezentacji oferenta wymagane jest współdziałanie kilku osób, oferta powinna zostać podpisana jednolicie albo za pomocą podpisu elektronicznego, albo tradycyjnie przez każdą z osób reprezentujących oferenta. W przypadku złożenia oferty podpisanej w sposób mieszany, tj. zarówno podpisem sporządzonym odręcznie, jak i podpisem elektronicznym, oferent zostanie wezwany do uzupełnienia braków formalnych.</w:t>
      </w:r>
    </w:p>
    <w:p w14:paraId="6C3B6ACF" w14:textId="77777777" w:rsidR="00A04C81" w:rsidRPr="00740377" w:rsidRDefault="00A04C81" w:rsidP="00A04C81">
      <w:pPr>
        <w:tabs>
          <w:tab w:val="left" w:pos="540"/>
        </w:tabs>
        <w:autoSpaceDE w:val="0"/>
        <w:autoSpaceDN w:val="0"/>
        <w:adjustRightInd w:val="0"/>
        <w:rPr>
          <w:b/>
        </w:rPr>
      </w:pPr>
    </w:p>
    <w:p w14:paraId="3E7D7B7D" w14:textId="77777777" w:rsidR="00A04C81" w:rsidRPr="00740377" w:rsidRDefault="00A04C81" w:rsidP="00A04C81">
      <w:pPr>
        <w:autoSpaceDE w:val="0"/>
        <w:autoSpaceDN w:val="0"/>
        <w:adjustRightInd w:val="0"/>
        <w:ind w:left="1080" w:hanging="720"/>
        <w:rPr>
          <w:rFonts w:eastAsiaTheme="minorHAnsi"/>
          <w:b/>
          <w:bCs/>
          <w:lang w:eastAsia="en-US"/>
        </w:rPr>
      </w:pPr>
      <w:r w:rsidRPr="00740377">
        <w:rPr>
          <w:rFonts w:eastAsiaTheme="minorHAnsi"/>
          <w:b/>
          <w:bCs/>
          <w:lang w:eastAsia="en-US"/>
        </w:rPr>
        <w:t>VI</w:t>
      </w:r>
      <w:r w:rsidRPr="00740377">
        <w:rPr>
          <w:rFonts w:eastAsiaTheme="minorHAnsi"/>
          <w:b/>
          <w:bCs/>
          <w:lang w:eastAsia="en-US"/>
        </w:rPr>
        <w:tab/>
        <w:t xml:space="preserve"> Tryb i kryteria stosowane przy wyborze ofert oraz termin dokonania wyboru ofert</w:t>
      </w:r>
    </w:p>
    <w:p w14:paraId="6EF740A6" w14:textId="77777777" w:rsidR="00A04C81" w:rsidRPr="00740377" w:rsidRDefault="00A04C81" w:rsidP="00A04C81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Oferty złożone w konkursie podlegają sprawdzeniu pod względem formalnym.</w:t>
      </w:r>
    </w:p>
    <w:p w14:paraId="1E782322" w14:textId="77777777" w:rsidR="00A04C81" w:rsidRPr="00740377" w:rsidRDefault="00A04C81" w:rsidP="00A04C81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Weryfikacja oferty pod względem formalnym polega na sprawdzeniu, czy:</w:t>
      </w:r>
    </w:p>
    <w:p w14:paraId="01E88887" w14:textId="77777777" w:rsidR="00A04C81" w:rsidRPr="00740377" w:rsidRDefault="00A04C81" w:rsidP="00A04C81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oferta została sporządzona w Generatorze </w:t>
      </w:r>
      <w:proofErr w:type="spellStart"/>
      <w:r w:rsidRPr="00740377">
        <w:rPr>
          <w:rFonts w:eastAsiaTheme="minorHAnsi"/>
          <w:lang w:eastAsia="en-US"/>
        </w:rPr>
        <w:t>eNGO</w:t>
      </w:r>
      <w:proofErr w:type="spellEnd"/>
      <w:r w:rsidRPr="00740377">
        <w:rPr>
          <w:rFonts w:eastAsiaTheme="minorHAnsi"/>
          <w:lang w:eastAsia="en-US"/>
        </w:rPr>
        <w:t>,</w:t>
      </w:r>
    </w:p>
    <w:p w14:paraId="50CA46DC" w14:textId="77777777" w:rsidR="00A04C81" w:rsidRPr="00740377" w:rsidRDefault="00A04C81" w:rsidP="00A04C81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złożona oferta posiada taką samą sumę kontrolną, jak w Generatorze </w:t>
      </w:r>
      <w:proofErr w:type="spellStart"/>
      <w:r w:rsidRPr="00740377">
        <w:rPr>
          <w:rFonts w:eastAsiaTheme="minorHAnsi"/>
          <w:lang w:eastAsia="en-US"/>
        </w:rPr>
        <w:t>eNGO</w:t>
      </w:r>
      <w:proofErr w:type="spellEnd"/>
      <w:r w:rsidRPr="00740377">
        <w:rPr>
          <w:rFonts w:eastAsiaTheme="minorHAnsi"/>
          <w:lang w:eastAsia="en-US"/>
        </w:rPr>
        <w:t xml:space="preserve"> oraz wymagane załączniki,</w:t>
      </w:r>
    </w:p>
    <w:p w14:paraId="7B0D3904" w14:textId="77777777" w:rsidR="00A04C81" w:rsidRPr="00740377" w:rsidRDefault="00A04C81" w:rsidP="00A04C81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oferta została złożona przez podmiot uprawniony,</w:t>
      </w:r>
    </w:p>
    <w:p w14:paraId="45515027" w14:textId="77777777" w:rsidR="00A04C81" w:rsidRPr="00740377" w:rsidRDefault="00A04C81" w:rsidP="00A04C81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oferent lub wyodrębniona statutowo sekcja sportowa złożyła wyłącznie jedną ofertę,</w:t>
      </w:r>
    </w:p>
    <w:p w14:paraId="5B7CD231" w14:textId="77777777" w:rsidR="00A04C81" w:rsidRPr="00740377" w:rsidRDefault="00A04C81" w:rsidP="00A04C81">
      <w:pPr>
        <w:pStyle w:val="Akapitzlist"/>
        <w:numPr>
          <w:ilvl w:val="0"/>
          <w:numId w:val="8"/>
        </w:numPr>
        <w:autoSpaceDE w:val="0"/>
        <w:autoSpaceDN w:val="0"/>
        <w:adjustRightInd w:val="0"/>
      </w:pPr>
      <w:r w:rsidRPr="00740377">
        <w:t xml:space="preserve">oferta została złożona w terminach i w sposób określony w ogłoszeniu konkursowym – Oferent zostanie wezwany do uzupełnienia braków formalnych wyłącznie w przypadku niedostarczenia podpisanej oferty papierowej sporządzonej w Generatorze </w:t>
      </w:r>
      <w:proofErr w:type="spellStart"/>
      <w:r w:rsidRPr="00740377">
        <w:t>eNGO</w:t>
      </w:r>
      <w:proofErr w:type="spellEnd"/>
      <w:r w:rsidRPr="00740377">
        <w:t xml:space="preserve"> w terminie, o którym mowa </w:t>
      </w:r>
      <w:r w:rsidRPr="00740377">
        <w:br/>
        <w:t>w punkcie III.8 ogłoszenia,</w:t>
      </w:r>
    </w:p>
    <w:p w14:paraId="5E987C76" w14:textId="77777777" w:rsidR="00A04C81" w:rsidRPr="00740377" w:rsidRDefault="00A04C81" w:rsidP="00A04C81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oferta zawiera właściwe załączniki, wynikające z ogłoszenia konkursowego (punkt III.9 ogłoszenia),</w:t>
      </w:r>
    </w:p>
    <w:p w14:paraId="1AEBB2D4" w14:textId="77777777" w:rsidR="00A04C81" w:rsidRPr="00740377" w:rsidRDefault="00A04C81" w:rsidP="00A04C81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oferta została podpisana jednolicie przez osoby upoważnione do reprezentacji oferenta.</w:t>
      </w:r>
    </w:p>
    <w:p w14:paraId="5F38416F" w14:textId="77777777" w:rsidR="00A04C81" w:rsidRPr="00740377" w:rsidRDefault="00A04C81" w:rsidP="00A04C81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Ocena formalna dokonywana jest zgodnie z wzorem stanowiącym załącznik nr 1 do ogłoszenia konkursowego.</w:t>
      </w:r>
    </w:p>
    <w:p w14:paraId="0C33380A" w14:textId="77777777" w:rsidR="00A04C81" w:rsidRPr="00740377" w:rsidRDefault="00A04C81" w:rsidP="00A04C81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W przypadku stwierdzenia uchybień w zakresie wymagań, o których mowa w części VI.2.1-4 ogłoszenia konkursowego, oferta podlega odrzuceniu bez możliwości jej uzupełnienia.</w:t>
      </w:r>
    </w:p>
    <w:p w14:paraId="23F97CA6" w14:textId="77777777" w:rsidR="00A04C81" w:rsidRPr="00740377" w:rsidRDefault="00A04C81" w:rsidP="00A04C81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 xml:space="preserve">W przypadku stwierdzenia uchybień w zakresie wymagań, o których mowa w części VI.2.6-7 ogłoszenia konkursowego wzywa się oferenta do usunięcia braków formalnych i oczywistych omyłek za pomocą Generatora </w:t>
      </w:r>
      <w:proofErr w:type="spellStart"/>
      <w:r w:rsidRPr="00740377">
        <w:rPr>
          <w:rFonts w:eastAsiaTheme="minorHAnsi"/>
          <w:lang w:eastAsia="en-US"/>
        </w:rPr>
        <w:t>eNGO</w:t>
      </w:r>
      <w:proofErr w:type="spellEnd"/>
      <w:r w:rsidRPr="00740377">
        <w:rPr>
          <w:rFonts w:eastAsiaTheme="minorHAnsi"/>
          <w:lang w:eastAsia="en-US"/>
        </w:rPr>
        <w:t>.</w:t>
      </w:r>
    </w:p>
    <w:p w14:paraId="352FBBCE" w14:textId="77777777" w:rsidR="00A04C81" w:rsidRPr="00740377" w:rsidRDefault="00A04C81" w:rsidP="00A04C81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lastRenderedPageBreak/>
        <w:t xml:space="preserve">Oferent zobowiązany jest do usunięcia uchybień w terminie dwóch dni roboczych od dnia otrzymania informacji o stwierdzonych nieprawidłowościach. Za datę otrzymania informacji o stwierdzonych nieprawidłowościach uznaje się datę wysłania wiadomości elektronicznej, w generatorze ofert </w:t>
      </w:r>
      <w:bookmarkStart w:id="6" w:name="_Hlk147313213"/>
      <w:r w:rsidRPr="00740377">
        <w:rPr>
          <w:rFonts w:eastAsiaTheme="minorHAnsi"/>
          <w:lang w:eastAsia="en-US"/>
        </w:rPr>
        <w:t>lub informacji telefonicznej Oferenta o stwierdzonych uchybieniach i wyznaczonym terminie ich usunięcia.</w:t>
      </w:r>
      <w:bookmarkEnd w:id="6"/>
    </w:p>
    <w:p w14:paraId="03449CF7" w14:textId="77777777" w:rsidR="00A04C81" w:rsidRPr="00740377" w:rsidRDefault="00A04C81" w:rsidP="00A04C81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Jeżeli Oferent nie usunie braków i oczywistych omyłek w ww. terminie, ofertę pozostawia się bez rozpatrzenia.</w:t>
      </w:r>
    </w:p>
    <w:p w14:paraId="7A465C03" w14:textId="77777777" w:rsidR="00A04C81" w:rsidRPr="00740377" w:rsidRDefault="00A04C81" w:rsidP="00A04C81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Oferty zweryfikowane pod względem formalnym kierowane są pod obrady komisji konkursowej do oceny realizacji zadań publicznych.</w:t>
      </w:r>
    </w:p>
    <w:p w14:paraId="7844C657" w14:textId="77777777" w:rsidR="00A04C81" w:rsidRPr="00740377" w:rsidRDefault="00A04C81" w:rsidP="00A04C81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Komisja dokonuje oceny merytorycznej oferty na podstawie kryteriów:</w:t>
      </w:r>
    </w:p>
    <w:p w14:paraId="0179F411" w14:textId="77777777" w:rsidR="00A04C81" w:rsidRPr="00740377" w:rsidRDefault="00A04C81" w:rsidP="00A04C81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możliwość realizacji zadania publicznego,</w:t>
      </w:r>
    </w:p>
    <w:p w14:paraId="3E94D86A" w14:textId="77777777" w:rsidR="00A04C81" w:rsidRPr="00740377" w:rsidRDefault="00A04C81" w:rsidP="00A04C81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jakość, szczegółowość i różnorodność wykonania zadania i kwalifikacje osób, przy udziale których oferent będzie realizować zadanie publiczne,</w:t>
      </w:r>
    </w:p>
    <w:p w14:paraId="6F3F22BD" w14:textId="77777777" w:rsidR="00A04C81" w:rsidRPr="00740377" w:rsidRDefault="00A04C81" w:rsidP="00A04C81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ocena kalkulacji kosztów realizacji zadania publicznego, w tym w odniesieniu do zakresu rzeczowego zadania,</w:t>
      </w:r>
    </w:p>
    <w:p w14:paraId="642495DC" w14:textId="77777777" w:rsidR="00A04C81" w:rsidRPr="00740377" w:rsidRDefault="00A04C81" w:rsidP="00A04C81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ocena oferty pod względem realizacji zasady równych szans, w tym dostępności oferty dla osób ze szczególnymi potrzebami informacje o działaniach podejmowanych w celu zapewnienia dostępności osobom ze szczególnymi potrzebami w obszarze architektonicznym, cyfrowym, komunikacyjno-informacyjnym i społecznym,</w:t>
      </w:r>
    </w:p>
    <w:p w14:paraId="6A95F3A8" w14:textId="77777777" w:rsidR="00A04C81" w:rsidRPr="00740377" w:rsidRDefault="00A04C81" w:rsidP="00A04C81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15B172F6" w14:textId="77777777" w:rsidR="00A04C81" w:rsidRPr="00740377" w:rsidRDefault="00A04C81" w:rsidP="00A04C81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Komisja sporządza protokół z posiedzenia, w treści którego przedstawia rekomendacje dla Prezydenta Miasta Rzeszowa w sprawie sposobu rozstrzygnięcia otwartego konkursu ofert.</w:t>
      </w:r>
    </w:p>
    <w:p w14:paraId="539415AB" w14:textId="77777777" w:rsidR="00A04C81" w:rsidRPr="00740377" w:rsidRDefault="00A04C81" w:rsidP="00A04C81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Oceny merytorycznej dokonuje indywidualnie dwóch członków komisji konkursowej.</w:t>
      </w:r>
    </w:p>
    <w:p w14:paraId="731013D7" w14:textId="77777777" w:rsidR="00A04C81" w:rsidRPr="00740377" w:rsidRDefault="00A04C81" w:rsidP="00A04C81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rPr>
          <w:rFonts w:eastAsiaTheme="minorHAnsi"/>
          <w:lang w:eastAsia="en-US"/>
        </w:rPr>
        <w:t>Ocena merytoryczna dokonywana jest zgodnie z wzorem stanowiącym załącznik nr 2 do ogłoszenia konkursowego.</w:t>
      </w:r>
    </w:p>
    <w:p w14:paraId="4AD60D53" w14:textId="77777777" w:rsidR="00A04C81" w:rsidRPr="00740377" w:rsidRDefault="00A04C81" w:rsidP="00A04C81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740377">
        <w:t xml:space="preserve">Prezydent Miasta Rzeszowa przyznaje dotacje w drodze zarządzenia, po zapoznaniu się z opinią </w:t>
      </w:r>
      <w:r w:rsidRPr="00740377">
        <w:br/>
        <w:t>i propozycjami komisji konkursowej, w terminie do 14 dni od dnia przedstawienia mu protokołu z prac komisji.</w:t>
      </w:r>
    </w:p>
    <w:p w14:paraId="10CA0A7D" w14:textId="77777777" w:rsidR="00A04C81" w:rsidRPr="00740377" w:rsidRDefault="00A04C81" w:rsidP="00A04C81">
      <w:pPr>
        <w:jc w:val="center"/>
      </w:pPr>
    </w:p>
    <w:p w14:paraId="32010F04" w14:textId="77777777" w:rsidR="00A04C81" w:rsidRPr="00740377" w:rsidRDefault="00A04C81" w:rsidP="00A04C81">
      <w:pPr>
        <w:jc w:val="center"/>
        <w:rPr>
          <w:b/>
          <w:bCs/>
        </w:rPr>
      </w:pPr>
      <w:r w:rsidRPr="00740377">
        <w:rPr>
          <w:b/>
          <w:bCs/>
        </w:rPr>
        <w:t>Informacja o zrealizowanych przez Gminę Miasto Rzeszów w latach 2022 i 2023 zadaniach publicznych tego samego rodzaju i związanych z nimi kosztami, ze szczególnym uwzględnieniem wysokości dotacji przekazanych organizacjom pozarządowym</w:t>
      </w:r>
    </w:p>
    <w:p w14:paraId="6DA9C95E" w14:textId="77777777" w:rsidR="00A04C81" w:rsidRPr="00740377" w:rsidRDefault="00A04C81" w:rsidP="00A04C81">
      <w:pPr>
        <w:jc w:val="center"/>
      </w:pPr>
    </w:p>
    <w:p w14:paraId="259F0ED7" w14:textId="77777777" w:rsidR="00A04C81" w:rsidRPr="00740377" w:rsidRDefault="00A04C81" w:rsidP="00A04C81">
      <w:pPr>
        <w:jc w:val="center"/>
      </w:pPr>
    </w:p>
    <w:p w14:paraId="620912F6" w14:textId="77777777" w:rsidR="00A04C81" w:rsidRPr="00740377" w:rsidRDefault="00A04C81" w:rsidP="00A04C81">
      <w:r w:rsidRPr="00740377">
        <w:t xml:space="preserve">W roku 2022 zostały zrealizowane zadania: </w:t>
      </w:r>
    </w:p>
    <w:p w14:paraId="112964CD" w14:textId="77777777" w:rsidR="00A04C81" w:rsidRPr="00740377" w:rsidRDefault="00A04C81" w:rsidP="00A04C81">
      <w:pPr>
        <w:pStyle w:val="Akapitzlist"/>
        <w:numPr>
          <w:ilvl w:val="0"/>
          <w:numId w:val="12"/>
        </w:numPr>
        <w:rPr>
          <w:bCs/>
        </w:rPr>
      </w:pPr>
      <w:r w:rsidRPr="00740377">
        <w:rPr>
          <w:bCs/>
        </w:rPr>
        <w:t>środków przeznaczonych na realizację zadań z zakresu sportu : 2 544 500 zł</w:t>
      </w:r>
    </w:p>
    <w:p w14:paraId="7C0CC27E" w14:textId="77777777" w:rsidR="00A04C81" w:rsidRPr="00740377" w:rsidRDefault="00A04C81" w:rsidP="00A04C81">
      <w:pPr>
        <w:rPr>
          <w:bCs/>
        </w:rPr>
      </w:pPr>
    </w:p>
    <w:p w14:paraId="108E5A8E" w14:textId="77777777" w:rsidR="00A04C81" w:rsidRPr="00740377" w:rsidRDefault="00A04C81" w:rsidP="00A04C81">
      <w:r w:rsidRPr="00740377">
        <w:t xml:space="preserve">W roku 2023 zostały zrealizowane zadania: </w:t>
      </w:r>
    </w:p>
    <w:p w14:paraId="4034B9F3" w14:textId="77777777" w:rsidR="00A04C81" w:rsidRPr="00740377" w:rsidRDefault="00A04C81" w:rsidP="00A04C81">
      <w:pPr>
        <w:pStyle w:val="Akapitzlist"/>
        <w:numPr>
          <w:ilvl w:val="0"/>
          <w:numId w:val="11"/>
        </w:numPr>
      </w:pPr>
      <w:r w:rsidRPr="00740377">
        <w:t>środków przeznaczonych na realizację zadań z zakresu sportu : 1 750 000 zł</w:t>
      </w:r>
    </w:p>
    <w:p w14:paraId="41CE7A3E" w14:textId="77777777" w:rsidR="00A04C81" w:rsidRPr="00740377" w:rsidRDefault="00A04C81" w:rsidP="00A04C81"/>
    <w:p w14:paraId="050DBB21" w14:textId="77777777" w:rsidR="00A04C81" w:rsidRDefault="00A04C81"/>
    <w:p w14:paraId="51EF7683" w14:textId="77777777" w:rsidR="00837F1B" w:rsidRDefault="00837F1B"/>
    <w:p w14:paraId="6AA25BC0" w14:textId="77777777" w:rsidR="00837F1B" w:rsidRDefault="00837F1B"/>
    <w:p w14:paraId="71A6BE9F" w14:textId="77777777" w:rsidR="00837F1B" w:rsidRDefault="00837F1B"/>
    <w:p w14:paraId="24EBCCDB" w14:textId="77777777" w:rsidR="00837F1B" w:rsidRDefault="00837F1B"/>
    <w:p w14:paraId="4A7BA1F1" w14:textId="77777777" w:rsidR="00837F1B" w:rsidRPr="00600A69" w:rsidRDefault="00837F1B" w:rsidP="00837F1B">
      <w:pPr>
        <w:ind w:left="2124" w:firstLine="708"/>
        <w:contextualSpacing/>
        <w:jc w:val="center"/>
      </w:pPr>
      <w:r w:rsidRPr="00600A69">
        <w:lastRenderedPageBreak/>
        <w:t xml:space="preserve">Załącznik nr </w:t>
      </w:r>
      <w:r>
        <w:t>1</w:t>
      </w:r>
    </w:p>
    <w:p w14:paraId="040068C8" w14:textId="77777777" w:rsidR="00837F1B" w:rsidRPr="00600A69" w:rsidRDefault="00837F1B" w:rsidP="00837F1B">
      <w:pPr>
        <w:contextualSpacing/>
        <w:jc w:val="right"/>
      </w:pPr>
      <w:r w:rsidRPr="00600A69">
        <w:t>do ogłoszenia o otwartym konkursie ofert</w:t>
      </w:r>
    </w:p>
    <w:p w14:paraId="1EC07D0D" w14:textId="77777777" w:rsidR="00837F1B" w:rsidRPr="00600A69" w:rsidRDefault="00837F1B" w:rsidP="00837F1B">
      <w:pPr>
        <w:contextualSpacing/>
        <w:jc w:val="right"/>
      </w:pPr>
    </w:p>
    <w:p w14:paraId="598A1EA2" w14:textId="77777777" w:rsidR="00837F1B" w:rsidRPr="00600A69" w:rsidRDefault="00837F1B" w:rsidP="00837F1B">
      <w:pPr>
        <w:contextualSpacing/>
        <w:jc w:val="right"/>
      </w:pPr>
    </w:p>
    <w:p w14:paraId="22C60E8F" w14:textId="77777777" w:rsidR="00837F1B" w:rsidRPr="00600A69" w:rsidRDefault="00837F1B" w:rsidP="00837F1B">
      <w:pPr>
        <w:jc w:val="center"/>
        <w:rPr>
          <w:b/>
          <w:bCs/>
        </w:rPr>
      </w:pPr>
      <w:r w:rsidRPr="00600A69">
        <w:rPr>
          <w:b/>
          <w:bCs/>
        </w:rPr>
        <w:t>Kryteria oceny formalnej oferty</w:t>
      </w:r>
    </w:p>
    <w:p w14:paraId="23295865" w14:textId="77777777" w:rsidR="00837F1B" w:rsidRPr="00600A69" w:rsidRDefault="00837F1B" w:rsidP="00837F1B">
      <w:pPr>
        <w:jc w:val="center"/>
      </w:pPr>
      <w:r w:rsidRPr="00600A69">
        <w:rPr>
          <w:b/>
          <w:bCs/>
        </w:rPr>
        <w:t xml:space="preserve">złożonej w odpowiedzi na ogłoszenie o otwartym konkursie ofert na realizację zadania publicznego w 2023 roku pn.: </w:t>
      </w:r>
      <w:r w:rsidRPr="00600A69">
        <w:t>„</w:t>
      </w:r>
      <w:r w:rsidRPr="00404528">
        <w:rPr>
          <w:i/>
          <w:iCs/>
        </w:rPr>
        <w:t>Dotacje celowe na wsparcie finansowe zadań z zakresu sportu.</w:t>
      </w:r>
      <w:r w:rsidRPr="00404528">
        <w:t>”.</w:t>
      </w:r>
    </w:p>
    <w:p w14:paraId="0430E95F" w14:textId="77777777" w:rsidR="00837F1B" w:rsidRPr="00600A69" w:rsidRDefault="00837F1B" w:rsidP="00837F1B">
      <w:r w:rsidRPr="00600A69">
        <w:t>Braki / błędy, które powodują odrzucenie oferty bez możliwości uzupełnienia:</w:t>
      </w:r>
    </w:p>
    <w:p w14:paraId="63758A59" w14:textId="77777777" w:rsidR="00837F1B" w:rsidRPr="00600A69" w:rsidRDefault="00837F1B" w:rsidP="00837F1B">
      <w:r w:rsidRPr="00600A69">
        <w:t xml:space="preserve">1) oferta nie została sporządzona w Generatorze </w:t>
      </w:r>
      <w:proofErr w:type="spellStart"/>
      <w:r w:rsidRPr="00600A69">
        <w:t>eNGO</w:t>
      </w:r>
      <w:proofErr w:type="spellEnd"/>
      <w:r w:rsidRPr="00600A69">
        <w:t>,</w:t>
      </w:r>
    </w:p>
    <w:p w14:paraId="2F4951F3" w14:textId="77777777" w:rsidR="00837F1B" w:rsidRPr="00600A69" w:rsidRDefault="00837F1B" w:rsidP="00837F1B">
      <w:r w:rsidRPr="00600A69">
        <w:t xml:space="preserve">2) złożona oferta posiada inną sumę kontrolną niż w Generatorze </w:t>
      </w:r>
      <w:proofErr w:type="spellStart"/>
      <w:r w:rsidRPr="00600A69">
        <w:t>eNGO</w:t>
      </w:r>
      <w:proofErr w:type="spellEnd"/>
      <w:r w:rsidRPr="00600A69">
        <w:t>,</w:t>
      </w:r>
    </w:p>
    <w:p w14:paraId="2AD9940C" w14:textId="77777777" w:rsidR="00837F1B" w:rsidRPr="00600A69" w:rsidRDefault="00837F1B" w:rsidP="00837F1B">
      <w:r w:rsidRPr="00600A69">
        <w:t>3) oferta została złożona przez podmiot nieuprawniony,</w:t>
      </w:r>
    </w:p>
    <w:p w14:paraId="78114FBF" w14:textId="77777777" w:rsidR="00837F1B" w:rsidRPr="00600A69" w:rsidRDefault="00837F1B" w:rsidP="00837F1B">
      <w:r w:rsidRPr="00600A69">
        <w:t>4) oferent złożył więcej niż jedną ofertę,</w:t>
      </w:r>
    </w:p>
    <w:p w14:paraId="4B2D45DA" w14:textId="77777777" w:rsidR="00837F1B" w:rsidRPr="00600A69" w:rsidRDefault="00837F1B" w:rsidP="00837F1B">
      <w:r w:rsidRPr="00600A69">
        <w:t>Braki / błędy podlegające uzupełnieniu:</w:t>
      </w:r>
    </w:p>
    <w:p w14:paraId="22DD9297" w14:textId="77777777" w:rsidR="00837F1B" w:rsidRPr="00600A69" w:rsidRDefault="00837F1B" w:rsidP="00837F1B">
      <w:r w:rsidRPr="00600A69">
        <w:t xml:space="preserve">1) oferent nie wprowadził do generatora </w:t>
      </w:r>
      <w:proofErr w:type="spellStart"/>
      <w:r w:rsidRPr="00600A69">
        <w:t>eNGO</w:t>
      </w:r>
      <w:proofErr w:type="spellEnd"/>
      <w:r w:rsidRPr="00600A69">
        <w:t xml:space="preserve"> lub nie dostarczył podpisanej oferty w terminie, </w:t>
      </w:r>
      <w:r>
        <w:br/>
      </w:r>
      <w:r w:rsidRPr="00600A69">
        <w:t>o którym mowa w punkcie III.</w:t>
      </w:r>
      <w:r>
        <w:t>8</w:t>
      </w:r>
      <w:r w:rsidRPr="00600A69">
        <w:t xml:space="preserve"> ogłoszenia (oferent zostanie wezwany do uzupełnienia wyłącznie </w:t>
      </w:r>
      <w:r>
        <w:br/>
      </w:r>
      <w:r w:rsidRPr="00600A69">
        <w:t xml:space="preserve">w przypadku sporządzenia oferty w Generatorze </w:t>
      </w:r>
      <w:proofErr w:type="spellStart"/>
      <w:r w:rsidRPr="00600A69">
        <w:t>eNGO</w:t>
      </w:r>
      <w:proofErr w:type="spellEnd"/>
      <w:r w:rsidRPr="00600A69">
        <w:t>),</w:t>
      </w:r>
    </w:p>
    <w:p w14:paraId="294D6EE4" w14:textId="77777777" w:rsidR="00837F1B" w:rsidRPr="00600A69" w:rsidRDefault="00837F1B" w:rsidP="00837F1B">
      <w:r w:rsidRPr="00600A69">
        <w:t xml:space="preserve">2) do oferty nie dołączono właściwych załączników, wynikających z punktu </w:t>
      </w:r>
      <w:r>
        <w:t>III</w:t>
      </w:r>
      <w:r w:rsidRPr="00600A69">
        <w:t>.</w:t>
      </w:r>
      <w:r>
        <w:t>9</w:t>
      </w:r>
      <w:r w:rsidRPr="00600A69">
        <w:t xml:space="preserve"> ogłoszenia,</w:t>
      </w:r>
    </w:p>
    <w:p w14:paraId="1AA3F7F9" w14:textId="77777777" w:rsidR="00837F1B" w:rsidRDefault="00837F1B" w:rsidP="00837F1B">
      <w:r w:rsidRPr="00600A69">
        <w:t>3) oferta nie została podpisana jednolicie przez osoby upoważnione.</w:t>
      </w:r>
    </w:p>
    <w:p w14:paraId="1F6CC873" w14:textId="77777777" w:rsidR="00837F1B" w:rsidRPr="00600A69" w:rsidRDefault="00837F1B" w:rsidP="00837F1B"/>
    <w:p w14:paraId="0314A7F2" w14:textId="77777777" w:rsidR="00837F1B" w:rsidRDefault="00837F1B"/>
    <w:p w14:paraId="757CFE89" w14:textId="77777777" w:rsidR="00501019" w:rsidRDefault="00501019"/>
    <w:p w14:paraId="573DC009" w14:textId="77777777" w:rsidR="00501019" w:rsidRDefault="00501019"/>
    <w:p w14:paraId="76FCF341" w14:textId="77777777" w:rsidR="00501019" w:rsidRDefault="00501019"/>
    <w:p w14:paraId="610D0A95" w14:textId="77777777" w:rsidR="00501019" w:rsidRDefault="00501019"/>
    <w:p w14:paraId="4C5BEDA4" w14:textId="77777777" w:rsidR="00501019" w:rsidRDefault="00501019"/>
    <w:p w14:paraId="7DB87B8D" w14:textId="77777777" w:rsidR="00501019" w:rsidRDefault="00501019"/>
    <w:p w14:paraId="2968BB4C" w14:textId="77777777" w:rsidR="00501019" w:rsidRDefault="00501019"/>
    <w:p w14:paraId="31E61BD1" w14:textId="77777777" w:rsidR="00501019" w:rsidRDefault="00501019"/>
    <w:p w14:paraId="63C5E628" w14:textId="77777777" w:rsidR="00501019" w:rsidRDefault="00501019"/>
    <w:p w14:paraId="3A1B8671" w14:textId="77777777" w:rsidR="00501019" w:rsidRDefault="00501019"/>
    <w:p w14:paraId="4D0164D5" w14:textId="77777777" w:rsidR="00501019" w:rsidRDefault="00501019"/>
    <w:p w14:paraId="498619AB" w14:textId="77777777" w:rsidR="00501019" w:rsidRDefault="00501019"/>
    <w:p w14:paraId="38938A3E" w14:textId="77777777" w:rsidR="00501019" w:rsidRDefault="00501019"/>
    <w:p w14:paraId="0F2B2D31" w14:textId="77777777" w:rsidR="00501019" w:rsidRDefault="00501019"/>
    <w:p w14:paraId="06715AEA" w14:textId="77777777" w:rsidR="00501019" w:rsidRDefault="00501019"/>
    <w:p w14:paraId="45B979A1" w14:textId="77777777" w:rsidR="00501019" w:rsidRDefault="00501019"/>
    <w:p w14:paraId="777BFF49" w14:textId="77777777" w:rsidR="00501019" w:rsidRDefault="00501019"/>
    <w:p w14:paraId="6AFD7FA4" w14:textId="77777777" w:rsidR="00501019" w:rsidRDefault="00501019"/>
    <w:p w14:paraId="1A16949E" w14:textId="77777777" w:rsidR="00501019" w:rsidRDefault="00501019"/>
    <w:p w14:paraId="6F502360" w14:textId="77777777" w:rsidR="00501019" w:rsidRDefault="00501019"/>
    <w:p w14:paraId="7069F9A1" w14:textId="77777777" w:rsidR="00501019" w:rsidRDefault="00501019"/>
    <w:p w14:paraId="2C9A9B16" w14:textId="77777777" w:rsidR="00501019" w:rsidRDefault="00501019"/>
    <w:p w14:paraId="423C6FBC" w14:textId="77777777" w:rsidR="00501019" w:rsidRDefault="00501019"/>
    <w:p w14:paraId="239769D9" w14:textId="77777777" w:rsidR="00501019" w:rsidRDefault="00501019"/>
    <w:p w14:paraId="02C4688D" w14:textId="77777777" w:rsidR="00501019" w:rsidRDefault="00501019"/>
    <w:p w14:paraId="43EB9DF9" w14:textId="77777777" w:rsidR="00501019" w:rsidRDefault="00501019"/>
    <w:p w14:paraId="41182E81" w14:textId="77777777" w:rsidR="00501019" w:rsidRDefault="00501019"/>
    <w:p w14:paraId="57BCDB8F" w14:textId="77777777" w:rsidR="00501019" w:rsidRDefault="00501019"/>
    <w:p w14:paraId="033FEED8" w14:textId="77777777" w:rsidR="00501019" w:rsidRDefault="00501019"/>
    <w:p w14:paraId="7D881A61" w14:textId="77777777" w:rsidR="00501019" w:rsidRDefault="00501019" w:rsidP="00501019">
      <w:pPr>
        <w:ind w:left="4956"/>
        <w:contextualSpacing/>
        <w:jc w:val="center"/>
      </w:pPr>
      <w:r>
        <w:t xml:space="preserve">     </w:t>
      </w:r>
      <w:r w:rsidRPr="003A000E">
        <w:t xml:space="preserve">Załącznik nr 2 </w:t>
      </w:r>
    </w:p>
    <w:p w14:paraId="6968E5A2" w14:textId="77777777" w:rsidR="00501019" w:rsidRDefault="00501019" w:rsidP="00501019">
      <w:pPr>
        <w:contextualSpacing/>
        <w:jc w:val="right"/>
      </w:pPr>
      <w:r w:rsidRPr="003A000E">
        <w:t>do ogłoszenia konkursowego</w:t>
      </w:r>
    </w:p>
    <w:p w14:paraId="783E755A" w14:textId="77777777" w:rsidR="00501019" w:rsidRDefault="00501019" w:rsidP="00501019">
      <w:pPr>
        <w:contextualSpacing/>
        <w:jc w:val="right"/>
      </w:pPr>
    </w:p>
    <w:p w14:paraId="0F29076B" w14:textId="77777777" w:rsidR="00501019" w:rsidRDefault="00501019" w:rsidP="00501019">
      <w:pPr>
        <w:contextualSpacing/>
        <w:jc w:val="right"/>
      </w:pPr>
    </w:p>
    <w:p w14:paraId="340E41F4" w14:textId="77777777" w:rsidR="00501019" w:rsidRDefault="00501019" w:rsidP="00501019">
      <w:pPr>
        <w:contextualSpacing/>
        <w:jc w:val="center"/>
        <w:rPr>
          <w:b/>
          <w:bCs/>
        </w:rPr>
      </w:pPr>
      <w:r>
        <w:rPr>
          <w:b/>
          <w:bCs/>
        </w:rPr>
        <w:t>Kryteria oceny merytorycznej oferty złożonej do ogłoszenia o otwartym konkursie ofert na realizację zadania pt</w:t>
      </w:r>
      <w:r w:rsidRPr="001F7F06">
        <w:rPr>
          <w:b/>
          <w:bCs/>
        </w:rPr>
        <w:t xml:space="preserve">.: </w:t>
      </w:r>
      <w:r w:rsidRPr="001F7F06">
        <w:rPr>
          <w:i/>
          <w:iCs/>
        </w:rPr>
        <w:t>„Dotacje celowe na wsparcie finansowe zadań z zakresu sportu.”</w:t>
      </w:r>
    </w:p>
    <w:p w14:paraId="2204FC51" w14:textId="77777777" w:rsidR="00501019" w:rsidRDefault="00501019" w:rsidP="00501019">
      <w:pPr>
        <w:contextualSpacing/>
        <w:jc w:val="center"/>
        <w:rPr>
          <w:b/>
          <w:bCs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570"/>
        <w:gridCol w:w="3566"/>
        <w:gridCol w:w="4792"/>
        <w:gridCol w:w="1273"/>
      </w:tblGrid>
      <w:tr w:rsidR="00501019" w14:paraId="3A9744F7" w14:textId="77777777" w:rsidTr="00A80B9E">
        <w:trPr>
          <w:trHeight w:val="871"/>
        </w:trPr>
        <w:tc>
          <w:tcPr>
            <w:tcW w:w="541" w:type="dxa"/>
            <w:vAlign w:val="center"/>
          </w:tcPr>
          <w:p w14:paraId="34507EA0" w14:textId="77777777" w:rsidR="00501019" w:rsidRDefault="00501019" w:rsidP="00A80B9E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576" w:type="dxa"/>
            <w:vAlign w:val="center"/>
          </w:tcPr>
          <w:p w14:paraId="0F1699BE" w14:textId="77777777" w:rsidR="00501019" w:rsidRDefault="00501019" w:rsidP="00A80B9E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Kryteria oceny merytorycznej</w:t>
            </w:r>
          </w:p>
        </w:tc>
        <w:tc>
          <w:tcPr>
            <w:tcW w:w="4809" w:type="dxa"/>
            <w:vAlign w:val="center"/>
          </w:tcPr>
          <w:p w14:paraId="7114CACA" w14:textId="77777777" w:rsidR="00501019" w:rsidRDefault="00501019" w:rsidP="00A80B9E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Wskazówki </w:t>
            </w:r>
          </w:p>
        </w:tc>
        <w:tc>
          <w:tcPr>
            <w:tcW w:w="1275" w:type="dxa"/>
            <w:vAlign w:val="center"/>
          </w:tcPr>
          <w:p w14:paraId="45B48D23" w14:textId="77777777" w:rsidR="00501019" w:rsidRDefault="00501019" w:rsidP="00A80B9E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Skala </w:t>
            </w:r>
          </w:p>
        </w:tc>
      </w:tr>
      <w:tr w:rsidR="00501019" w:rsidRPr="003A000E" w14:paraId="34BED52F" w14:textId="77777777" w:rsidTr="00A80B9E">
        <w:trPr>
          <w:trHeight w:val="434"/>
        </w:trPr>
        <w:tc>
          <w:tcPr>
            <w:tcW w:w="541" w:type="dxa"/>
          </w:tcPr>
          <w:p w14:paraId="583D9BFC" w14:textId="77777777" w:rsidR="00501019" w:rsidRPr="003A000E" w:rsidRDefault="00501019" w:rsidP="00A80B9E">
            <w:pPr>
              <w:contextualSpacing/>
              <w:jc w:val="center"/>
            </w:pPr>
            <w:r w:rsidRPr="003A000E">
              <w:t>1.</w:t>
            </w:r>
          </w:p>
        </w:tc>
        <w:tc>
          <w:tcPr>
            <w:tcW w:w="3576" w:type="dxa"/>
          </w:tcPr>
          <w:p w14:paraId="4E95EDBC" w14:textId="77777777" w:rsidR="00501019" w:rsidRPr="003A000E" w:rsidRDefault="00501019" w:rsidP="00A80B9E">
            <w:pPr>
              <w:contextualSpacing/>
            </w:pPr>
            <w:r>
              <w:t>Zgodność oferty ze szczególnymi warunkami otwartego konkursu ofert</w:t>
            </w:r>
          </w:p>
        </w:tc>
        <w:tc>
          <w:tcPr>
            <w:tcW w:w="4809" w:type="dxa"/>
          </w:tcPr>
          <w:p w14:paraId="68CE214F" w14:textId="77777777" w:rsidR="00501019" w:rsidRPr="003A000E" w:rsidRDefault="00501019" w:rsidP="00A80B9E">
            <w:pPr>
              <w:contextualSpacing/>
            </w:pPr>
            <w:r>
              <w:t>W razie stwierdzenia niezgodności oferty ze szczegółowymi warunkami otwartego konkursu ofert, Komisja odstąpi od dalszej oceny oferty</w:t>
            </w:r>
          </w:p>
        </w:tc>
        <w:tc>
          <w:tcPr>
            <w:tcW w:w="1275" w:type="dxa"/>
          </w:tcPr>
          <w:p w14:paraId="46E0AFA3" w14:textId="77777777" w:rsidR="00501019" w:rsidRPr="003A000E" w:rsidRDefault="00501019" w:rsidP="00A80B9E">
            <w:pPr>
              <w:contextualSpacing/>
              <w:jc w:val="center"/>
            </w:pPr>
            <w:r>
              <w:t>Tak/nie</w:t>
            </w:r>
          </w:p>
        </w:tc>
      </w:tr>
      <w:tr w:rsidR="00501019" w:rsidRPr="003A000E" w14:paraId="73555E5E" w14:textId="77777777" w:rsidTr="00A80B9E">
        <w:trPr>
          <w:trHeight w:val="2311"/>
        </w:trPr>
        <w:tc>
          <w:tcPr>
            <w:tcW w:w="541" w:type="dxa"/>
          </w:tcPr>
          <w:p w14:paraId="1805452B" w14:textId="77777777" w:rsidR="00501019" w:rsidRPr="003A000E" w:rsidRDefault="00501019" w:rsidP="00A80B9E">
            <w:pPr>
              <w:contextualSpacing/>
              <w:jc w:val="center"/>
            </w:pPr>
            <w:r>
              <w:t xml:space="preserve">2. </w:t>
            </w:r>
          </w:p>
        </w:tc>
        <w:tc>
          <w:tcPr>
            <w:tcW w:w="3576" w:type="dxa"/>
          </w:tcPr>
          <w:p w14:paraId="1D3B34FA" w14:textId="77777777" w:rsidR="00501019" w:rsidRPr="003A000E" w:rsidRDefault="00501019" w:rsidP="00A80B9E">
            <w:pPr>
              <w:contextualSpacing/>
            </w:pPr>
            <w:r>
              <w:t xml:space="preserve">Możliwość realizacji zadania publicznego  </w:t>
            </w:r>
          </w:p>
        </w:tc>
        <w:tc>
          <w:tcPr>
            <w:tcW w:w="4809" w:type="dxa"/>
          </w:tcPr>
          <w:p w14:paraId="036C10B3" w14:textId="77777777" w:rsidR="00501019" w:rsidRPr="003A000E" w:rsidRDefault="00501019" w:rsidP="00A80B9E">
            <w:pPr>
              <w:contextualSpacing/>
            </w:pPr>
            <w:r>
              <w:t>Kwalifikacje kadry trenerskiej.</w:t>
            </w:r>
          </w:p>
          <w:p w14:paraId="63C94724" w14:textId="77777777" w:rsidR="00501019" w:rsidRDefault="00501019" w:rsidP="00A80B9E">
            <w:pPr>
              <w:contextualSpacing/>
            </w:pPr>
            <w:r>
              <w:t>Obiekty sportowe, na których prowadzone są zajęcia.</w:t>
            </w:r>
          </w:p>
          <w:p w14:paraId="3BBB1F0C" w14:textId="77777777" w:rsidR="00501019" w:rsidRDefault="00501019" w:rsidP="00A80B9E">
            <w:pPr>
              <w:contextualSpacing/>
            </w:pPr>
            <w:r>
              <w:t xml:space="preserve"> Udział w spółzawodnictwie sportowym szkół, gmin w poprzednim roku (ilość startów) oraz zawodach ogólnopolskich i międzynarodowych. </w:t>
            </w:r>
          </w:p>
          <w:p w14:paraId="14A2E993" w14:textId="77777777" w:rsidR="00501019" w:rsidRPr="003A000E" w:rsidRDefault="00501019" w:rsidP="00A80B9E">
            <w:pPr>
              <w:contextualSpacing/>
            </w:pPr>
            <w:r>
              <w:t>Sukcesy i osiągnięcia za 3 ostatnie lata (ilość reprezentantów kraju)</w:t>
            </w:r>
          </w:p>
        </w:tc>
        <w:tc>
          <w:tcPr>
            <w:tcW w:w="1275" w:type="dxa"/>
          </w:tcPr>
          <w:p w14:paraId="48E77A8D" w14:textId="77777777" w:rsidR="00501019" w:rsidRPr="003A000E" w:rsidRDefault="00501019" w:rsidP="00A80B9E">
            <w:pPr>
              <w:contextualSpacing/>
              <w:jc w:val="center"/>
            </w:pPr>
          </w:p>
        </w:tc>
      </w:tr>
      <w:tr w:rsidR="00501019" w:rsidRPr="003A000E" w14:paraId="247A2725" w14:textId="77777777" w:rsidTr="00A80B9E">
        <w:trPr>
          <w:trHeight w:val="1915"/>
        </w:trPr>
        <w:tc>
          <w:tcPr>
            <w:tcW w:w="541" w:type="dxa"/>
          </w:tcPr>
          <w:p w14:paraId="2D12329D" w14:textId="77777777" w:rsidR="00501019" w:rsidRDefault="00501019" w:rsidP="00A80B9E">
            <w:pPr>
              <w:contextualSpacing/>
              <w:jc w:val="center"/>
            </w:pPr>
            <w:r>
              <w:t xml:space="preserve">3. </w:t>
            </w:r>
          </w:p>
        </w:tc>
        <w:tc>
          <w:tcPr>
            <w:tcW w:w="3576" w:type="dxa"/>
          </w:tcPr>
          <w:p w14:paraId="2E2C6B41" w14:textId="77777777" w:rsidR="00501019" w:rsidRDefault="00501019" w:rsidP="00A80B9E">
            <w:pPr>
              <w:contextualSpacing/>
            </w:pPr>
            <w:r>
              <w:t>Ocena kalkulacji kosztów realizacji zadania publicznego, w tym w odniesieniu do zakresu rzeszowskiego zadania?</w:t>
            </w:r>
          </w:p>
        </w:tc>
        <w:tc>
          <w:tcPr>
            <w:tcW w:w="4809" w:type="dxa"/>
          </w:tcPr>
          <w:p w14:paraId="791B7B9F" w14:textId="77777777" w:rsidR="00501019" w:rsidRDefault="00501019" w:rsidP="00A80B9E">
            <w:pPr>
              <w:contextualSpacing/>
            </w:pPr>
            <w:r>
              <w:t>Zachowanie spójności oferty z planem i harmonogramem działań.</w:t>
            </w:r>
          </w:p>
          <w:p w14:paraId="2E6268E4" w14:textId="77777777" w:rsidR="00501019" w:rsidRDefault="00501019" w:rsidP="00A80B9E">
            <w:pPr>
              <w:contextualSpacing/>
            </w:pPr>
            <w:r>
              <w:t xml:space="preserve">Możliwości osiągnięcia planowanego projektu i jakość zadania przy założonym budżecie. </w:t>
            </w:r>
          </w:p>
          <w:p w14:paraId="105EBC7C" w14:textId="77777777" w:rsidR="00501019" w:rsidRDefault="00501019" w:rsidP="00A80B9E">
            <w:pPr>
              <w:contextualSpacing/>
            </w:pPr>
            <w:r>
              <w:t xml:space="preserve">Ocena kosztów najmu obiektów sportowych </w:t>
            </w:r>
          </w:p>
          <w:p w14:paraId="1D71A9BB" w14:textId="77777777" w:rsidR="00501019" w:rsidRDefault="00501019" w:rsidP="00A80B9E">
            <w:pPr>
              <w:contextualSpacing/>
            </w:pPr>
            <w:r>
              <w:t>Informacja o pobieranych składkach od uczestników zadania ( wysokość składek)</w:t>
            </w:r>
          </w:p>
        </w:tc>
        <w:tc>
          <w:tcPr>
            <w:tcW w:w="1275" w:type="dxa"/>
          </w:tcPr>
          <w:p w14:paraId="2C8925C1" w14:textId="77777777" w:rsidR="00501019" w:rsidRPr="003A000E" w:rsidRDefault="00501019" w:rsidP="00A80B9E">
            <w:pPr>
              <w:contextualSpacing/>
              <w:jc w:val="center"/>
            </w:pPr>
          </w:p>
        </w:tc>
      </w:tr>
      <w:tr w:rsidR="00501019" w:rsidRPr="003A000E" w14:paraId="60F7B36A" w14:textId="77777777" w:rsidTr="00A80B9E">
        <w:trPr>
          <w:trHeight w:val="434"/>
        </w:trPr>
        <w:tc>
          <w:tcPr>
            <w:tcW w:w="541" w:type="dxa"/>
          </w:tcPr>
          <w:p w14:paraId="7D3C7B99" w14:textId="77777777" w:rsidR="00501019" w:rsidRDefault="00501019" w:rsidP="00A80B9E">
            <w:pPr>
              <w:contextualSpacing/>
              <w:jc w:val="center"/>
            </w:pPr>
            <w:r>
              <w:t>4.</w:t>
            </w:r>
          </w:p>
        </w:tc>
        <w:tc>
          <w:tcPr>
            <w:tcW w:w="3576" w:type="dxa"/>
          </w:tcPr>
          <w:p w14:paraId="145E8F86" w14:textId="77777777" w:rsidR="00501019" w:rsidRDefault="00501019" w:rsidP="00A80B9E">
            <w:pPr>
              <w:contextualSpacing/>
            </w:pPr>
            <w:r w:rsidRPr="00A63ED5">
      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społecznym.</w:t>
            </w:r>
          </w:p>
        </w:tc>
        <w:tc>
          <w:tcPr>
            <w:tcW w:w="4809" w:type="dxa"/>
          </w:tcPr>
          <w:p w14:paraId="0AB4D3BC" w14:textId="77777777" w:rsidR="00501019" w:rsidRDefault="00501019" w:rsidP="00A80B9E">
            <w:pPr>
              <w:contextualSpacing/>
            </w:pPr>
            <w:r w:rsidRPr="00A63ED5">
              <w:t>Informacja o tym, w jaki sposób oferent zapewni dostępność osobom ze szczególnymi potrzebami w obszarze architektonicznym, cyfrowym, komunikacyjno-informacyjnym i społecznym rozumianym jako dostępność dla różnorodnych grup odbiorców w szczególności zagrożonych wykluczeniem społecznym.</w:t>
            </w:r>
          </w:p>
        </w:tc>
        <w:tc>
          <w:tcPr>
            <w:tcW w:w="1275" w:type="dxa"/>
          </w:tcPr>
          <w:p w14:paraId="562B94C8" w14:textId="77777777" w:rsidR="00501019" w:rsidRPr="003A000E" w:rsidRDefault="00501019" w:rsidP="00A80B9E">
            <w:pPr>
              <w:contextualSpacing/>
              <w:jc w:val="center"/>
            </w:pPr>
          </w:p>
        </w:tc>
      </w:tr>
      <w:tr w:rsidR="00501019" w:rsidRPr="003A000E" w14:paraId="478CA645" w14:textId="77777777" w:rsidTr="00A80B9E">
        <w:trPr>
          <w:trHeight w:val="1771"/>
        </w:trPr>
        <w:tc>
          <w:tcPr>
            <w:tcW w:w="541" w:type="dxa"/>
          </w:tcPr>
          <w:p w14:paraId="19AAE5E4" w14:textId="77777777" w:rsidR="00501019" w:rsidRDefault="00501019" w:rsidP="00A80B9E">
            <w:pPr>
              <w:contextualSpacing/>
              <w:jc w:val="center"/>
            </w:pPr>
            <w:r>
              <w:t xml:space="preserve">5. </w:t>
            </w:r>
          </w:p>
        </w:tc>
        <w:tc>
          <w:tcPr>
            <w:tcW w:w="3576" w:type="dxa"/>
          </w:tcPr>
          <w:p w14:paraId="4C422362" w14:textId="77777777" w:rsidR="00501019" w:rsidRPr="00A63ED5" w:rsidRDefault="00501019" w:rsidP="00A80B9E">
            <w:pPr>
              <w:contextualSpacing/>
            </w:pPr>
            <w:r w:rsidRPr="00A63ED5"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4809" w:type="dxa"/>
          </w:tcPr>
          <w:p w14:paraId="2054525A" w14:textId="77777777" w:rsidR="00501019" w:rsidRPr="00A63ED5" w:rsidRDefault="00501019" w:rsidP="00A80B9E">
            <w:pPr>
              <w:contextualSpacing/>
            </w:pPr>
            <w:r w:rsidRPr="00A63ED5">
              <w:t>Jak przebiegała dotychczasowa współpraca z oferentem. W szczególności, czy zlecone zadania realizowane były w sposób rzetelny.</w:t>
            </w:r>
          </w:p>
          <w:p w14:paraId="5DE801D0" w14:textId="77777777" w:rsidR="00501019" w:rsidRPr="00A63ED5" w:rsidRDefault="00501019" w:rsidP="00A80B9E">
            <w:pPr>
              <w:contextualSpacing/>
            </w:pPr>
            <w:r w:rsidRPr="00A63ED5">
              <w:t>Czy oferent terminowo rozliczył się z wcześniejszych dotacji i terminowo składał sprawozdania.</w:t>
            </w:r>
          </w:p>
        </w:tc>
        <w:tc>
          <w:tcPr>
            <w:tcW w:w="1275" w:type="dxa"/>
          </w:tcPr>
          <w:p w14:paraId="289A6E77" w14:textId="77777777" w:rsidR="00501019" w:rsidRPr="003A000E" w:rsidRDefault="00501019" w:rsidP="00A80B9E">
            <w:pPr>
              <w:contextualSpacing/>
              <w:jc w:val="center"/>
            </w:pPr>
          </w:p>
        </w:tc>
      </w:tr>
    </w:tbl>
    <w:p w14:paraId="79D37323" w14:textId="77777777" w:rsidR="00501019" w:rsidRPr="003A000E" w:rsidRDefault="00501019" w:rsidP="00501019">
      <w:pPr>
        <w:contextualSpacing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6BA8B8A" w14:textId="77777777" w:rsidR="00501019" w:rsidRPr="002A59AD" w:rsidRDefault="00501019">
      <w:bookmarkStart w:id="7" w:name="_GoBack"/>
      <w:bookmarkEnd w:id="7"/>
    </w:p>
    <w:sectPr w:rsidR="00501019" w:rsidRPr="002A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B6B83"/>
    <w:multiLevelType w:val="hybridMultilevel"/>
    <w:tmpl w:val="979CB4A6"/>
    <w:lvl w:ilvl="0" w:tplc="BCC0A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C4783"/>
    <w:multiLevelType w:val="hybridMultilevel"/>
    <w:tmpl w:val="83609456"/>
    <w:lvl w:ilvl="0" w:tplc="A488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635B6"/>
    <w:multiLevelType w:val="hybridMultilevel"/>
    <w:tmpl w:val="69ECE3E0"/>
    <w:lvl w:ilvl="0" w:tplc="8A50AD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840E0"/>
    <w:multiLevelType w:val="hybridMultilevel"/>
    <w:tmpl w:val="0A5CBD40"/>
    <w:lvl w:ilvl="0" w:tplc="249A93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E2968"/>
    <w:multiLevelType w:val="hybridMultilevel"/>
    <w:tmpl w:val="2DCEB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797"/>
    <w:multiLevelType w:val="hybridMultilevel"/>
    <w:tmpl w:val="EDE63654"/>
    <w:lvl w:ilvl="0" w:tplc="A488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E430A"/>
    <w:multiLevelType w:val="hybridMultilevel"/>
    <w:tmpl w:val="F8D47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D0A2A"/>
    <w:multiLevelType w:val="hybridMultilevel"/>
    <w:tmpl w:val="CCD80A46"/>
    <w:lvl w:ilvl="0" w:tplc="5E7AC3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E63677"/>
    <w:multiLevelType w:val="hybridMultilevel"/>
    <w:tmpl w:val="F1A4C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14267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757D6"/>
    <w:multiLevelType w:val="hybridMultilevel"/>
    <w:tmpl w:val="31365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50A05"/>
    <w:multiLevelType w:val="hybridMultilevel"/>
    <w:tmpl w:val="13982932"/>
    <w:lvl w:ilvl="0" w:tplc="B394AF9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30908"/>
    <w:multiLevelType w:val="hybridMultilevel"/>
    <w:tmpl w:val="0250F984"/>
    <w:lvl w:ilvl="0" w:tplc="D6B8F5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40EA5"/>
    <w:multiLevelType w:val="hybridMultilevel"/>
    <w:tmpl w:val="43D4876E"/>
    <w:lvl w:ilvl="0" w:tplc="CF6AA5F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B2448B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2C1719"/>
    <w:multiLevelType w:val="hybridMultilevel"/>
    <w:tmpl w:val="00EA590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852143"/>
    <w:multiLevelType w:val="hybridMultilevel"/>
    <w:tmpl w:val="9276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711BF"/>
    <w:multiLevelType w:val="hybridMultilevel"/>
    <w:tmpl w:val="1040EA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931C35"/>
    <w:multiLevelType w:val="hybridMultilevel"/>
    <w:tmpl w:val="40A099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6433B"/>
    <w:multiLevelType w:val="hybridMultilevel"/>
    <w:tmpl w:val="33E2F1B8"/>
    <w:lvl w:ilvl="0" w:tplc="B43E4042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6424D7"/>
    <w:multiLevelType w:val="hybridMultilevel"/>
    <w:tmpl w:val="C40449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17"/>
  </w:num>
  <w:num w:numId="7">
    <w:abstractNumId w:val="7"/>
  </w:num>
  <w:num w:numId="8">
    <w:abstractNumId w:val="10"/>
  </w:num>
  <w:num w:numId="9">
    <w:abstractNumId w:val="15"/>
  </w:num>
  <w:num w:numId="10">
    <w:abstractNumId w:val="2"/>
  </w:num>
  <w:num w:numId="11">
    <w:abstractNumId w:val="1"/>
  </w:num>
  <w:num w:numId="12">
    <w:abstractNumId w:val="5"/>
  </w:num>
  <w:num w:numId="13">
    <w:abstractNumId w:val="18"/>
  </w:num>
  <w:num w:numId="14">
    <w:abstractNumId w:val="4"/>
  </w:num>
  <w:num w:numId="15">
    <w:abstractNumId w:val="9"/>
  </w:num>
  <w:num w:numId="16">
    <w:abstractNumId w:val="13"/>
  </w:num>
  <w:num w:numId="17">
    <w:abstractNumId w:val="3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8"/>
    <w:rsid w:val="00002EA7"/>
    <w:rsid w:val="00146F29"/>
    <w:rsid w:val="001D2B9B"/>
    <w:rsid w:val="00217848"/>
    <w:rsid w:val="002A59AD"/>
    <w:rsid w:val="00461591"/>
    <w:rsid w:val="00474222"/>
    <w:rsid w:val="00474C2D"/>
    <w:rsid w:val="004C0960"/>
    <w:rsid w:val="00501019"/>
    <w:rsid w:val="00533C86"/>
    <w:rsid w:val="00837F1B"/>
    <w:rsid w:val="00A04C81"/>
    <w:rsid w:val="00B572E6"/>
    <w:rsid w:val="00C21277"/>
    <w:rsid w:val="00C804D1"/>
    <w:rsid w:val="00EC3C19"/>
    <w:rsid w:val="00ED5472"/>
    <w:rsid w:val="00F7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AD4F"/>
  <w15:chartTrackingRefBased/>
  <w15:docId w15:val="{2E777AC2-6A05-4624-BDD8-76E161A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2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422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22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A04C81"/>
    <w:pPr>
      <w:widowControl w:val="0"/>
      <w:suppressAutoHyphens/>
      <w:spacing w:after="120"/>
      <w:jc w:val="lef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04C8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A04C81"/>
    <w:rPr>
      <w:b/>
      <w:bCs/>
    </w:rPr>
  </w:style>
  <w:style w:type="character" w:styleId="Odwoaniedokomentarza">
    <w:name w:val="annotation reference"/>
    <w:rsid w:val="00A04C81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A04C81"/>
    <w:pPr>
      <w:ind w:left="720"/>
      <w:contextualSpacing/>
    </w:pPr>
  </w:style>
  <w:style w:type="paragraph" w:customStyle="1" w:styleId="Default">
    <w:name w:val="Default"/>
    <w:rsid w:val="00A04C8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0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ratorNGO.erzesz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neratorNGO.erzeszow.pl" TargetMode="External"/><Relationship Id="rId5" Type="http://schemas.openxmlformats.org/officeDocument/2006/relationships/hyperlink" Target="http://www.rzesz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3681</Words>
  <Characters>22089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Kielar Agnieszka</dc:creator>
  <cp:keywords/>
  <dc:description/>
  <cp:lastModifiedBy>Baran Izabela</cp:lastModifiedBy>
  <cp:revision>7</cp:revision>
  <cp:lastPrinted>2023-12-12T09:30:00Z</cp:lastPrinted>
  <dcterms:created xsi:type="dcterms:W3CDTF">2023-12-14T11:16:00Z</dcterms:created>
  <dcterms:modified xsi:type="dcterms:W3CDTF">2024-03-19T10:04:00Z</dcterms:modified>
</cp:coreProperties>
</file>